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A" w:rsidRPr="00110450" w:rsidRDefault="00AA43DA" w:rsidP="00AA43DA">
      <w:pPr>
        <w:pStyle w:val="a7"/>
        <w:jc w:val="left"/>
        <w:rPr>
          <w:sz w:val="28"/>
          <w:szCs w:val="28"/>
        </w:rPr>
      </w:pPr>
      <w:r>
        <w:rPr>
          <w:noProof/>
          <w:lang w:val="ru-RU" w:eastAsia="ru-RU"/>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0</wp:posOffset>
            </wp:positionV>
            <wp:extent cx="657225" cy="876300"/>
            <wp:effectExtent l="0" t="0" r="9525" b="0"/>
            <wp:wrapSquare wrapText="right"/>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город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pic:spPr>
                </pic:pic>
              </a:graphicData>
            </a:graphic>
            <wp14:sizeRelH relativeFrom="page">
              <wp14:pctWidth>0</wp14:pctWidth>
            </wp14:sizeRelH>
            <wp14:sizeRelV relativeFrom="page">
              <wp14:pctHeight>0</wp14:pctHeight>
            </wp14:sizeRelV>
          </wp:anchor>
        </w:drawing>
      </w:r>
      <w:r w:rsidRPr="00110450">
        <w:rPr>
          <w:sz w:val="28"/>
          <w:szCs w:val="28"/>
        </w:rPr>
        <w:br w:type="textWrapping" w:clear="all"/>
      </w:r>
    </w:p>
    <w:p w:rsidR="00AA43DA" w:rsidRPr="00B00412" w:rsidRDefault="00AA43DA" w:rsidP="00AA43DA">
      <w:pPr>
        <w:pStyle w:val="a7"/>
        <w:rPr>
          <w:rFonts w:ascii="Times New Roman" w:hAnsi="Times New Roman"/>
          <w:sz w:val="36"/>
          <w:szCs w:val="36"/>
        </w:rPr>
      </w:pPr>
      <w:r w:rsidRPr="00B00412">
        <w:rPr>
          <w:rFonts w:ascii="Times New Roman" w:hAnsi="Times New Roman"/>
          <w:sz w:val="36"/>
          <w:szCs w:val="36"/>
        </w:rPr>
        <w:t>Ханты-Мансийский автономный округ -Югра</w:t>
      </w:r>
    </w:p>
    <w:p w:rsidR="00AA43DA" w:rsidRPr="00B00412" w:rsidRDefault="00AA43DA" w:rsidP="00AA43DA">
      <w:pPr>
        <w:jc w:val="center"/>
        <w:rPr>
          <w:b/>
          <w:sz w:val="36"/>
          <w:szCs w:val="36"/>
        </w:rPr>
      </w:pPr>
      <w:r w:rsidRPr="00B00412">
        <w:rPr>
          <w:b/>
          <w:sz w:val="36"/>
          <w:szCs w:val="36"/>
        </w:rPr>
        <w:t>муниципальное образование</w:t>
      </w:r>
    </w:p>
    <w:p w:rsidR="00AA43DA" w:rsidRPr="00B00412" w:rsidRDefault="00AA43DA" w:rsidP="00AA43DA">
      <w:pPr>
        <w:jc w:val="center"/>
        <w:rPr>
          <w:b/>
          <w:sz w:val="36"/>
          <w:szCs w:val="36"/>
        </w:rPr>
      </w:pPr>
      <w:r w:rsidRPr="00B00412">
        <w:rPr>
          <w:b/>
          <w:sz w:val="36"/>
          <w:szCs w:val="36"/>
        </w:rPr>
        <w:t>городской округ город Пыть-Ях</w:t>
      </w:r>
      <w:r>
        <w:rPr>
          <w:b/>
          <w:sz w:val="36"/>
          <w:szCs w:val="36"/>
        </w:rPr>
        <w:br/>
        <w:t>АДМИНИСТРАЦИЯ ГОРОДА</w:t>
      </w:r>
    </w:p>
    <w:p w:rsidR="00AA43DA" w:rsidRPr="00B00412" w:rsidRDefault="00AA43DA" w:rsidP="00AA43DA">
      <w:pPr>
        <w:jc w:val="center"/>
        <w:rPr>
          <w:b/>
          <w:sz w:val="30"/>
          <w:szCs w:val="30"/>
        </w:rPr>
      </w:pPr>
      <w:r w:rsidRPr="00B00412">
        <w:rPr>
          <w:b/>
          <w:sz w:val="30"/>
          <w:szCs w:val="30"/>
        </w:rPr>
        <w:t xml:space="preserve">ДЕПАРТАМЕНТ ОБРАЗОВАНИЯ </w:t>
      </w:r>
    </w:p>
    <w:p w:rsidR="00AA43DA" w:rsidRPr="00B00412" w:rsidRDefault="00AA43DA" w:rsidP="00AA43DA">
      <w:pPr>
        <w:jc w:val="center"/>
        <w:rPr>
          <w:b/>
          <w:sz w:val="30"/>
          <w:szCs w:val="30"/>
        </w:rPr>
      </w:pPr>
      <w:r w:rsidRPr="00B00412">
        <w:rPr>
          <w:b/>
          <w:sz w:val="30"/>
          <w:szCs w:val="30"/>
        </w:rPr>
        <w:t>И МОЛОДЕЖНОЙ ПОЛИТИКИ</w:t>
      </w:r>
    </w:p>
    <w:p w:rsidR="00AA43DA" w:rsidRPr="00C41973" w:rsidRDefault="00AA43DA" w:rsidP="00AA43DA">
      <w:pPr>
        <w:pStyle w:val="a9"/>
        <w:jc w:val="both"/>
        <w:rPr>
          <w:sz w:val="28"/>
          <w:szCs w:val="28"/>
        </w:rPr>
      </w:pPr>
    </w:p>
    <w:p w:rsidR="00AA43DA" w:rsidRPr="00C41973" w:rsidRDefault="00AA43DA" w:rsidP="00AA43DA">
      <w:pPr>
        <w:pStyle w:val="a9"/>
        <w:jc w:val="center"/>
        <w:rPr>
          <w:b/>
          <w:sz w:val="36"/>
          <w:szCs w:val="36"/>
        </w:rPr>
      </w:pPr>
      <w:r w:rsidRPr="00C41973">
        <w:rPr>
          <w:b/>
          <w:sz w:val="36"/>
          <w:szCs w:val="36"/>
        </w:rPr>
        <w:t>ПРИКАЗ</w:t>
      </w:r>
    </w:p>
    <w:p w:rsidR="00AA43DA" w:rsidRPr="00C41973" w:rsidRDefault="00AA43DA" w:rsidP="00AA43DA">
      <w:pPr>
        <w:pStyle w:val="a9"/>
        <w:jc w:val="both"/>
        <w:rPr>
          <w:sz w:val="28"/>
          <w:szCs w:val="28"/>
        </w:rPr>
      </w:pPr>
    </w:p>
    <w:p w:rsidR="00AA43DA" w:rsidRPr="00AE371F" w:rsidRDefault="00AA43DA" w:rsidP="00AA43DA">
      <w:pPr>
        <w:pStyle w:val="a9"/>
        <w:jc w:val="both"/>
        <w:rPr>
          <w:sz w:val="28"/>
          <w:szCs w:val="28"/>
          <w:lang w:val="ru-RU"/>
        </w:rPr>
      </w:pPr>
      <w:r w:rsidRPr="00AE371F">
        <w:rPr>
          <w:sz w:val="28"/>
          <w:szCs w:val="28"/>
          <w:lang w:val="ru-RU"/>
        </w:rPr>
        <w:t>22.09.2016</w:t>
      </w:r>
      <w:r w:rsidRPr="00AE371F">
        <w:rPr>
          <w:sz w:val="28"/>
          <w:szCs w:val="28"/>
          <w:lang w:val="ru-RU"/>
        </w:rPr>
        <w:tab/>
      </w:r>
      <w:r w:rsidRPr="00AE371F">
        <w:rPr>
          <w:sz w:val="28"/>
          <w:szCs w:val="28"/>
        </w:rPr>
        <w:tab/>
      </w:r>
      <w:r w:rsidRPr="00AE371F">
        <w:rPr>
          <w:sz w:val="28"/>
          <w:szCs w:val="28"/>
        </w:rPr>
        <w:tab/>
      </w:r>
      <w:r w:rsidRPr="00AE371F">
        <w:rPr>
          <w:sz w:val="28"/>
          <w:szCs w:val="28"/>
        </w:rPr>
        <w:tab/>
      </w:r>
      <w:r w:rsidRPr="00AE371F">
        <w:rPr>
          <w:sz w:val="28"/>
          <w:szCs w:val="28"/>
        </w:rPr>
        <w:tab/>
      </w:r>
      <w:r w:rsidRPr="00AE371F">
        <w:rPr>
          <w:sz w:val="28"/>
          <w:szCs w:val="28"/>
        </w:rPr>
        <w:tab/>
      </w:r>
      <w:r w:rsidRPr="00AE371F">
        <w:rPr>
          <w:sz w:val="28"/>
          <w:szCs w:val="28"/>
        </w:rPr>
        <w:tab/>
      </w:r>
      <w:r w:rsidRPr="00AE371F">
        <w:rPr>
          <w:sz w:val="28"/>
          <w:szCs w:val="28"/>
        </w:rPr>
        <w:tab/>
      </w:r>
      <w:r w:rsidRPr="00AE371F">
        <w:rPr>
          <w:sz w:val="28"/>
          <w:szCs w:val="28"/>
        </w:rPr>
        <w:tab/>
      </w:r>
      <w:r w:rsidRPr="00AE371F">
        <w:rPr>
          <w:sz w:val="28"/>
          <w:szCs w:val="28"/>
          <w:lang w:val="ru-RU"/>
        </w:rPr>
        <w:tab/>
      </w:r>
      <w:r w:rsidRPr="00AE371F">
        <w:rPr>
          <w:sz w:val="28"/>
          <w:szCs w:val="28"/>
          <w:lang w:val="ru-RU"/>
        </w:rPr>
        <w:tab/>
      </w:r>
      <w:r w:rsidRPr="00AE371F">
        <w:rPr>
          <w:sz w:val="28"/>
          <w:szCs w:val="28"/>
        </w:rPr>
        <w:t>№</w:t>
      </w:r>
      <w:r w:rsidRPr="00AE371F">
        <w:rPr>
          <w:sz w:val="28"/>
          <w:szCs w:val="28"/>
          <w:lang w:val="ru-RU"/>
        </w:rPr>
        <w:t xml:space="preserve"> 275</w:t>
      </w:r>
    </w:p>
    <w:p w:rsidR="00AA43DA" w:rsidRPr="00B204F6" w:rsidRDefault="00AA43DA" w:rsidP="00AA43DA">
      <w:pPr>
        <w:pStyle w:val="a9"/>
        <w:jc w:val="both"/>
        <w:rPr>
          <w:sz w:val="28"/>
          <w:szCs w:val="28"/>
        </w:rPr>
      </w:pPr>
    </w:p>
    <w:p w:rsidR="00AA43DA" w:rsidRPr="003E206C" w:rsidRDefault="00AA43DA" w:rsidP="00AA43DA">
      <w:pPr>
        <w:jc w:val="both"/>
        <w:rPr>
          <w:sz w:val="28"/>
          <w:szCs w:val="28"/>
        </w:rPr>
      </w:pPr>
      <w:r w:rsidRPr="003E206C">
        <w:rPr>
          <w:sz w:val="28"/>
          <w:szCs w:val="28"/>
        </w:rPr>
        <w:t>О проведении городского</w:t>
      </w:r>
    </w:p>
    <w:p w:rsidR="00AA43DA" w:rsidRPr="003E206C" w:rsidRDefault="00AA43DA" w:rsidP="00AA43DA">
      <w:pPr>
        <w:jc w:val="both"/>
        <w:rPr>
          <w:sz w:val="28"/>
          <w:szCs w:val="28"/>
        </w:rPr>
      </w:pPr>
      <w:r w:rsidRPr="003E206C">
        <w:rPr>
          <w:bCs/>
          <w:sz w:val="28"/>
          <w:szCs w:val="28"/>
        </w:rPr>
        <w:t>фестиваля - конкурса</w:t>
      </w:r>
      <w:r w:rsidRPr="003E206C">
        <w:rPr>
          <w:sz w:val="28"/>
          <w:szCs w:val="28"/>
        </w:rPr>
        <w:t xml:space="preserve"> </w:t>
      </w:r>
    </w:p>
    <w:p w:rsidR="00AA43DA" w:rsidRPr="003E206C" w:rsidRDefault="00AA43DA" w:rsidP="00AA43DA">
      <w:pPr>
        <w:jc w:val="both"/>
        <w:rPr>
          <w:sz w:val="28"/>
          <w:szCs w:val="28"/>
        </w:rPr>
      </w:pPr>
      <w:r w:rsidRPr="003E206C">
        <w:rPr>
          <w:sz w:val="28"/>
          <w:szCs w:val="28"/>
        </w:rPr>
        <w:t>«Таланты Югры»</w:t>
      </w:r>
    </w:p>
    <w:p w:rsidR="00AA43DA" w:rsidRPr="003E206C" w:rsidRDefault="00AA43DA" w:rsidP="00AA43DA">
      <w:pPr>
        <w:pStyle w:val="a9"/>
        <w:jc w:val="both"/>
        <w:rPr>
          <w:sz w:val="28"/>
          <w:szCs w:val="28"/>
        </w:rPr>
      </w:pPr>
    </w:p>
    <w:p w:rsidR="00AA43DA" w:rsidRPr="003E206C" w:rsidRDefault="00AA43DA" w:rsidP="00AA43DA">
      <w:pPr>
        <w:pStyle w:val="a9"/>
        <w:jc w:val="both"/>
        <w:rPr>
          <w:sz w:val="28"/>
          <w:szCs w:val="28"/>
        </w:rPr>
      </w:pPr>
    </w:p>
    <w:p w:rsidR="00AA43DA" w:rsidRPr="003E206C" w:rsidRDefault="00AA43DA" w:rsidP="00AA43DA">
      <w:pPr>
        <w:widowControl w:val="0"/>
        <w:autoSpaceDE w:val="0"/>
        <w:autoSpaceDN w:val="0"/>
        <w:adjustRightInd w:val="0"/>
        <w:spacing w:line="360" w:lineRule="auto"/>
        <w:ind w:firstLine="567"/>
        <w:jc w:val="both"/>
        <w:rPr>
          <w:sz w:val="28"/>
          <w:szCs w:val="28"/>
        </w:rPr>
      </w:pPr>
      <w:r w:rsidRPr="003E206C">
        <w:rPr>
          <w:sz w:val="28"/>
          <w:szCs w:val="28"/>
        </w:rPr>
        <w:t>На основании плана мероприятий Департамента образования и молодежной политики на октябрь месяц 2016 года, с целью формирования дружеского отношения к традициям и культуре национальностей, проживающих в Ханты-Мансийском автономном округе - Югре</w:t>
      </w:r>
    </w:p>
    <w:p w:rsidR="00AA43DA" w:rsidRPr="003E206C" w:rsidRDefault="00AA43DA" w:rsidP="00AA43DA">
      <w:pPr>
        <w:pStyle w:val="a9"/>
        <w:jc w:val="both"/>
        <w:rPr>
          <w:sz w:val="28"/>
          <w:szCs w:val="28"/>
        </w:rPr>
      </w:pPr>
    </w:p>
    <w:p w:rsidR="00AA43DA" w:rsidRPr="003E206C" w:rsidRDefault="00AA43DA" w:rsidP="00AA43DA">
      <w:pPr>
        <w:pStyle w:val="a9"/>
        <w:jc w:val="both"/>
        <w:rPr>
          <w:sz w:val="28"/>
          <w:szCs w:val="28"/>
        </w:rPr>
      </w:pPr>
    </w:p>
    <w:p w:rsidR="00AA43DA" w:rsidRPr="003E206C" w:rsidRDefault="00AA43DA" w:rsidP="00AA43DA">
      <w:pPr>
        <w:pStyle w:val="a9"/>
        <w:jc w:val="center"/>
        <w:rPr>
          <w:sz w:val="28"/>
          <w:szCs w:val="28"/>
          <w:lang w:val="ru-RU"/>
        </w:rPr>
      </w:pPr>
      <w:r w:rsidRPr="003E206C">
        <w:rPr>
          <w:sz w:val="28"/>
          <w:szCs w:val="28"/>
          <w:lang w:val="ru-RU"/>
        </w:rPr>
        <w:t>ПРИКАЗЫВАЮ:</w:t>
      </w:r>
    </w:p>
    <w:p w:rsidR="00AA43DA" w:rsidRPr="003E206C" w:rsidRDefault="00AA43DA" w:rsidP="00AA43DA">
      <w:pPr>
        <w:pStyle w:val="a9"/>
        <w:rPr>
          <w:sz w:val="28"/>
          <w:szCs w:val="28"/>
        </w:rPr>
      </w:pPr>
    </w:p>
    <w:p w:rsidR="00AA43DA" w:rsidRPr="003E206C" w:rsidRDefault="00AA43DA" w:rsidP="00AA43DA">
      <w:pPr>
        <w:pStyle w:val="a9"/>
        <w:rPr>
          <w:sz w:val="28"/>
          <w:szCs w:val="28"/>
        </w:rPr>
      </w:pPr>
    </w:p>
    <w:p w:rsidR="00AA43DA" w:rsidRPr="003E206C" w:rsidRDefault="00AA43DA" w:rsidP="00AA43DA">
      <w:pPr>
        <w:numPr>
          <w:ilvl w:val="0"/>
          <w:numId w:val="1"/>
        </w:numPr>
        <w:tabs>
          <w:tab w:val="num" w:pos="0"/>
        </w:tabs>
        <w:spacing w:line="360" w:lineRule="auto"/>
        <w:ind w:left="0" w:firstLine="709"/>
        <w:jc w:val="both"/>
        <w:rPr>
          <w:sz w:val="28"/>
          <w:szCs w:val="28"/>
        </w:rPr>
      </w:pPr>
      <w:r w:rsidRPr="003E206C">
        <w:rPr>
          <w:sz w:val="28"/>
          <w:szCs w:val="28"/>
        </w:rPr>
        <w:t>Утвердить:</w:t>
      </w:r>
    </w:p>
    <w:p w:rsidR="00AA43DA" w:rsidRPr="003E206C" w:rsidRDefault="00AA43DA" w:rsidP="00AA43DA">
      <w:pPr>
        <w:pStyle w:val="ac"/>
        <w:numPr>
          <w:ilvl w:val="1"/>
          <w:numId w:val="1"/>
        </w:numPr>
        <w:spacing w:line="360" w:lineRule="auto"/>
        <w:ind w:left="0" w:firstLine="709"/>
        <w:jc w:val="both"/>
        <w:rPr>
          <w:sz w:val="28"/>
          <w:szCs w:val="28"/>
        </w:rPr>
      </w:pPr>
      <w:r w:rsidRPr="003E206C">
        <w:rPr>
          <w:sz w:val="28"/>
          <w:szCs w:val="28"/>
        </w:rPr>
        <w:t>Положение о проведении городского фестиваля-конкурса «Таланты Югры» в дошкольных образовательных учреждениях (приложение 1).</w:t>
      </w:r>
    </w:p>
    <w:p w:rsidR="00AA43DA" w:rsidRPr="003E206C" w:rsidRDefault="00AA43DA" w:rsidP="00AA43DA">
      <w:pPr>
        <w:pStyle w:val="ac"/>
        <w:numPr>
          <w:ilvl w:val="0"/>
          <w:numId w:val="1"/>
        </w:numPr>
        <w:spacing w:line="360" w:lineRule="auto"/>
        <w:ind w:left="0" w:firstLine="709"/>
        <w:jc w:val="both"/>
        <w:rPr>
          <w:sz w:val="28"/>
          <w:szCs w:val="28"/>
        </w:rPr>
      </w:pPr>
      <w:r w:rsidRPr="003E206C">
        <w:rPr>
          <w:sz w:val="28"/>
          <w:szCs w:val="28"/>
        </w:rPr>
        <w:t>Персональный состав жюри городского фестиваля-конкурса «Таланты Югры» среди детей дошкольного возраста (приложение 2).</w:t>
      </w:r>
    </w:p>
    <w:p w:rsidR="00AA43DA" w:rsidRPr="003E206C" w:rsidRDefault="00AA43DA" w:rsidP="00AA43DA">
      <w:pPr>
        <w:pStyle w:val="ac"/>
        <w:numPr>
          <w:ilvl w:val="0"/>
          <w:numId w:val="1"/>
        </w:numPr>
        <w:tabs>
          <w:tab w:val="num" w:pos="426"/>
        </w:tabs>
        <w:spacing w:line="360" w:lineRule="auto"/>
        <w:ind w:left="0" w:firstLine="709"/>
        <w:jc w:val="both"/>
        <w:rPr>
          <w:sz w:val="28"/>
          <w:szCs w:val="28"/>
        </w:rPr>
      </w:pPr>
      <w:r w:rsidRPr="003E206C">
        <w:rPr>
          <w:sz w:val="28"/>
          <w:szCs w:val="28"/>
        </w:rPr>
        <w:t xml:space="preserve">Директору муниципального дошкольного образовательного автономного учреждения центр развития ребенка - детский сад «Аленький цветочек» (Л.И. Цыс) организовать и провести городской фестиваль-конкурс </w:t>
      </w:r>
      <w:r w:rsidRPr="003E206C">
        <w:rPr>
          <w:sz w:val="28"/>
          <w:szCs w:val="28"/>
        </w:rPr>
        <w:lastRenderedPageBreak/>
        <w:t>«Таланты Югры» в дошкольных образовательных учреждениях 2</w:t>
      </w:r>
      <w:r>
        <w:rPr>
          <w:sz w:val="28"/>
          <w:szCs w:val="28"/>
        </w:rPr>
        <w:t>6</w:t>
      </w:r>
      <w:r w:rsidRPr="003E206C">
        <w:rPr>
          <w:sz w:val="28"/>
          <w:szCs w:val="28"/>
        </w:rPr>
        <w:t>.10.2016 года.</w:t>
      </w:r>
    </w:p>
    <w:p w:rsidR="00AA43DA" w:rsidRPr="003E206C" w:rsidRDefault="00AA43DA" w:rsidP="00AA43DA">
      <w:pPr>
        <w:pStyle w:val="ac"/>
        <w:numPr>
          <w:ilvl w:val="0"/>
          <w:numId w:val="1"/>
        </w:numPr>
        <w:spacing w:line="360" w:lineRule="auto"/>
        <w:ind w:left="0" w:firstLine="709"/>
        <w:jc w:val="both"/>
        <w:rPr>
          <w:sz w:val="28"/>
          <w:szCs w:val="28"/>
        </w:rPr>
      </w:pPr>
      <w:r w:rsidRPr="003E206C">
        <w:rPr>
          <w:sz w:val="28"/>
          <w:szCs w:val="28"/>
        </w:rPr>
        <w:t xml:space="preserve">Рекомендовать руководителям муниципальных дошкольных образовательных автономных учреждений детский сад «Родничок» (И.И. Никонец), «Белочка» (Ю.Г. Софронова), «Улыбка» (М.А. Шиндякина), «Солнышко» (Е. И. Татарская), «Елочка» (Г.В. Юркова), центр развития ребенка детский сад «Фантазия» (С.К. Дидик) принять участие в данном конкурсе. </w:t>
      </w:r>
    </w:p>
    <w:p w:rsidR="00AA43DA" w:rsidRPr="003E206C" w:rsidRDefault="00AA43DA" w:rsidP="00AA43DA">
      <w:pPr>
        <w:pStyle w:val="ac"/>
        <w:numPr>
          <w:ilvl w:val="0"/>
          <w:numId w:val="1"/>
        </w:numPr>
        <w:spacing w:line="360" w:lineRule="auto"/>
        <w:ind w:left="0" w:firstLine="709"/>
        <w:jc w:val="both"/>
        <w:rPr>
          <w:sz w:val="28"/>
          <w:szCs w:val="28"/>
        </w:rPr>
      </w:pPr>
      <w:r w:rsidRPr="003E206C">
        <w:rPr>
          <w:sz w:val="28"/>
          <w:szCs w:val="28"/>
        </w:rPr>
        <w:t>Директору м</w:t>
      </w:r>
      <w:r w:rsidRPr="003E206C">
        <w:rPr>
          <w:bCs/>
          <w:sz w:val="28"/>
          <w:szCs w:val="28"/>
          <w:shd w:val="clear" w:color="auto" w:fill="FFFFFF"/>
        </w:rPr>
        <w:t>униципального</w:t>
      </w:r>
      <w:r w:rsidRPr="003E206C">
        <w:rPr>
          <w:sz w:val="28"/>
          <w:szCs w:val="28"/>
        </w:rPr>
        <w:t xml:space="preserve"> бюджетного образовательного учреждения средняя общеобразовательная школа №5 (Е.В. Хахулина) </w:t>
      </w:r>
      <w:r w:rsidRPr="003E206C">
        <w:rPr>
          <w:bCs/>
          <w:sz w:val="28"/>
          <w:szCs w:val="28"/>
          <w:shd w:val="clear" w:color="auto" w:fill="FFFFFF"/>
        </w:rPr>
        <w:t xml:space="preserve">создать условия для проведения </w:t>
      </w:r>
      <w:r w:rsidRPr="003E206C">
        <w:rPr>
          <w:sz w:val="28"/>
          <w:szCs w:val="28"/>
        </w:rPr>
        <w:t>городского фестиваля-конкурса «Таланты Югры» среди детей дошкольного возраста.</w:t>
      </w:r>
    </w:p>
    <w:p w:rsidR="00AA43DA" w:rsidRPr="003E206C" w:rsidRDefault="00AA43DA" w:rsidP="00AA43DA">
      <w:pPr>
        <w:numPr>
          <w:ilvl w:val="0"/>
          <w:numId w:val="1"/>
        </w:numPr>
        <w:tabs>
          <w:tab w:val="left" w:pos="0"/>
        </w:tabs>
        <w:spacing w:line="360" w:lineRule="auto"/>
        <w:ind w:left="0" w:firstLine="709"/>
        <w:jc w:val="both"/>
        <w:rPr>
          <w:sz w:val="28"/>
          <w:szCs w:val="28"/>
        </w:rPr>
      </w:pPr>
      <w:r w:rsidRPr="003E206C">
        <w:rPr>
          <w:sz w:val="28"/>
          <w:szCs w:val="28"/>
        </w:rPr>
        <w:t>Ответственность за исполнение приказа возложить на начальника отдела общего, дошкольного, дополнительного образования департамента образования и молодежной политики Наговицыну П.А.</w:t>
      </w:r>
    </w:p>
    <w:p w:rsidR="00AA43DA" w:rsidRPr="003E206C" w:rsidRDefault="00AA43DA" w:rsidP="00AA43DA">
      <w:pPr>
        <w:pStyle w:val="ac"/>
        <w:numPr>
          <w:ilvl w:val="0"/>
          <w:numId w:val="1"/>
        </w:numPr>
        <w:tabs>
          <w:tab w:val="left" w:pos="0"/>
        </w:tabs>
        <w:spacing w:line="360" w:lineRule="auto"/>
        <w:ind w:left="0" w:firstLine="709"/>
        <w:jc w:val="both"/>
        <w:rPr>
          <w:sz w:val="28"/>
          <w:szCs w:val="28"/>
        </w:rPr>
      </w:pPr>
      <w:r w:rsidRPr="003E206C">
        <w:rPr>
          <w:sz w:val="28"/>
          <w:szCs w:val="28"/>
        </w:rPr>
        <w:t>Контроль за выполнением настоящего приказа возложить на заместителя директора Департамента образования и молодежной политики администрации города Гербыша И.В.</w:t>
      </w: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rPr>
      </w:pPr>
    </w:p>
    <w:p w:rsidR="00AA43DA" w:rsidRPr="003E206C" w:rsidRDefault="00AA43DA" w:rsidP="00AA43DA">
      <w:pPr>
        <w:pStyle w:val="a9"/>
        <w:jc w:val="both"/>
        <w:rPr>
          <w:sz w:val="28"/>
          <w:szCs w:val="28"/>
        </w:rPr>
      </w:pPr>
    </w:p>
    <w:p w:rsidR="00AA43DA" w:rsidRPr="003E206C" w:rsidRDefault="00AA43DA" w:rsidP="00AA43DA">
      <w:pPr>
        <w:pStyle w:val="a9"/>
        <w:jc w:val="both"/>
        <w:rPr>
          <w:sz w:val="28"/>
          <w:szCs w:val="28"/>
          <w:lang w:val="ru-RU"/>
        </w:rPr>
      </w:pPr>
      <w:r w:rsidRPr="003E206C">
        <w:rPr>
          <w:sz w:val="28"/>
          <w:szCs w:val="28"/>
        </w:rPr>
        <w:t>Директор департамента</w:t>
      </w:r>
      <w:r w:rsidRPr="003E206C">
        <w:rPr>
          <w:sz w:val="28"/>
          <w:szCs w:val="28"/>
        </w:rPr>
        <w:tab/>
      </w:r>
      <w:r w:rsidRPr="003E206C">
        <w:rPr>
          <w:sz w:val="28"/>
          <w:szCs w:val="28"/>
        </w:rPr>
        <w:tab/>
      </w:r>
      <w:r w:rsidRPr="003E206C">
        <w:rPr>
          <w:sz w:val="28"/>
          <w:szCs w:val="28"/>
        </w:rPr>
        <w:tab/>
      </w:r>
      <w:r w:rsidRPr="003E206C">
        <w:rPr>
          <w:sz w:val="28"/>
          <w:szCs w:val="28"/>
        </w:rPr>
        <w:tab/>
      </w:r>
      <w:r w:rsidRPr="003E206C">
        <w:rPr>
          <w:sz w:val="28"/>
          <w:szCs w:val="28"/>
        </w:rPr>
        <w:tab/>
      </w:r>
      <w:r w:rsidRPr="003E206C">
        <w:rPr>
          <w:sz w:val="28"/>
          <w:szCs w:val="28"/>
        </w:rPr>
        <w:tab/>
      </w:r>
      <w:r w:rsidRPr="003E206C">
        <w:rPr>
          <w:sz w:val="28"/>
          <w:szCs w:val="28"/>
        </w:rPr>
        <w:tab/>
        <w:t>С.В. Вагин</w:t>
      </w: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pStyle w:val="a9"/>
        <w:jc w:val="both"/>
        <w:rPr>
          <w:sz w:val="28"/>
          <w:szCs w:val="28"/>
          <w:lang w:val="ru-RU"/>
        </w:rPr>
      </w:pPr>
    </w:p>
    <w:p w:rsidR="00AA43DA" w:rsidRPr="003E206C" w:rsidRDefault="00AA43DA" w:rsidP="00AA43DA">
      <w:pPr>
        <w:ind w:left="709"/>
        <w:jc w:val="right"/>
        <w:outlineLvl w:val="0"/>
        <w:rPr>
          <w:bCs/>
          <w:kern w:val="36"/>
          <w:sz w:val="28"/>
          <w:szCs w:val="28"/>
        </w:rPr>
      </w:pPr>
      <w:r w:rsidRPr="003E206C">
        <w:rPr>
          <w:b/>
          <w:bCs/>
          <w:kern w:val="36"/>
          <w:sz w:val="28"/>
          <w:szCs w:val="28"/>
        </w:rPr>
        <w:lastRenderedPageBreak/>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
          <w:bCs/>
          <w:kern w:val="36"/>
          <w:sz w:val="28"/>
          <w:szCs w:val="28"/>
        </w:rPr>
        <w:tab/>
      </w:r>
      <w:r w:rsidRPr="003E206C">
        <w:rPr>
          <w:bCs/>
          <w:kern w:val="36"/>
          <w:sz w:val="28"/>
          <w:szCs w:val="28"/>
        </w:rPr>
        <w:t>Приложение 1</w:t>
      </w:r>
    </w:p>
    <w:p w:rsidR="00AA43DA" w:rsidRPr="003E206C" w:rsidRDefault="00AA43DA" w:rsidP="00AA43DA">
      <w:pPr>
        <w:ind w:left="709"/>
        <w:jc w:val="right"/>
        <w:outlineLvl w:val="0"/>
        <w:rPr>
          <w:bCs/>
          <w:kern w:val="36"/>
          <w:sz w:val="28"/>
          <w:szCs w:val="28"/>
        </w:rPr>
      </w:pPr>
      <w:r w:rsidRPr="003E206C">
        <w:rPr>
          <w:bCs/>
          <w:kern w:val="36"/>
          <w:sz w:val="28"/>
          <w:szCs w:val="28"/>
        </w:rPr>
        <w:t>к приказу Департамента образования</w:t>
      </w:r>
    </w:p>
    <w:p w:rsidR="00AA43DA" w:rsidRPr="003E206C" w:rsidRDefault="00AA43DA" w:rsidP="00AA43DA">
      <w:pPr>
        <w:ind w:left="709"/>
        <w:jc w:val="right"/>
        <w:outlineLvl w:val="0"/>
        <w:rPr>
          <w:bCs/>
          <w:kern w:val="36"/>
          <w:sz w:val="28"/>
          <w:szCs w:val="28"/>
        </w:rPr>
      </w:pPr>
      <w:r w:rsidRPr="003E206C">
        <w:rPr>
          <w:bCs/>
          <w:kern w:val="36"/>
          <w:sz w:val="28"/>
          <w:szCs w:val="28"/>
        </w:rPr>
        <w:t>и молодежной политики</w:t>
      </w:r>
    </w:p>
    <w:p w:rsidR="00AA43DA" w:rsidRPr="003E206C" w:rsidRDefault="00AA43DA" w:rsidP="00AA43DA">
      <w:pPr>
        <w:ind w:left="709"/>
        <w:jc w:val="right"/>
        <w:outlineLvl w:val="0"/>
        <w:rPr>
          <w:bCs/>
          <w:kern w:val="36"/>
          <w:sz w:val="28"/>
          <w:szCs w:val="28"/>
        </w:rPr>
      </w:pPr>
      <w:r w:rsidRPr="003E206C">
        <w:rPr>
          <w:bCs/>
          <w:kern w:val="36"/>
          <w:sz w:val="28"/>
          <w:szCs w:val="28"/>
        </w:rPr>
        <w:t xml:space="preserve">от  </w:t>
      </w:r>
      <w:r w:rsidRPr="003E206C">
        <w:rPr>
          <w:sz w:val="28"/>
          <w:szCs w:val="28"/>
        </w:rPr>
        <w:t xml:space="preserve">22.09.2016 </w:t>
      </w:r>
      <w:r w:rsidRPr="003E206C">
        <w:rPr>
          <w:bCs/>
          <w:kern w:val="36"/>
          <w:sz w:val="28"/>
          <w:szCs w:val="28"/>
        </w:rPr>
        <w:t xml:space="preserve"> № 275</w:t>
      </w:r>
    </w:p>
    <w:p w:rsidR="00AA43DA" w:rsidRPr="003E206C" w:rsidRDefault="00AA43DA" w:rsidP="00AA43DA">
      <w:pPr>
        <w:ind w:left="709"/>
        <w:outlineLvl w:val="0"/>
        <w:rPr>
          <w:bCs/>
          <w:kern w:val="36"/>
          <w:sz w:val="28"/>
          <w:szCs w:val="28"/>
        </w:rPr>
      </w:pPr>
    </w:p>
    <w:p w:rsidR="00AA43DA" w:rsidRPr="003E206C" w:rsidRDefault="00AA43DA" w:rsidP="00AA43DA">
      <w:pPr>
        <w:jc w:val="center"/>
        <w:rPr>
          <w:bCs/>
          <w:sz w:val="28"/>
          <w:szCs w:val="28"/>
        </w:rPr>
      </w:pPr>
      <w:r w:rsidRPr="003E206C">
        <w:rPr>
          <w:bCs/>
          <w:sz w:val="28"/>
          <w:szCs w:val="28"/>
        </w:rPr>
        <w:t>Положение</w:t>
      </w:r>
    </w:p>
    <w:p w:rsidR="00AA43DA" w:rsidRPr="003E206C" w:rsidRDefault="00AA43DA" w:rsidP="00AA43DA">
      <w:pPr>
        <w:jc w:val="center"/>
        <w:rPr>
          <w:bCs/>
          <w:sz w:val="28"/>
          <w:szCs w:val="28"/>
        </w:rPr>
      </w:pPr>
      <w:r w:rsidRPr="003E206C">
        <w:rPr>
          <w:bCs/>
          <w:sz w:val="28"/>
          <w:szCs w:val="28"/>
        </w:rPr>
        <w:t xml:space="preserve">о проведении </w:t>
      </w:r>
      <w:r w:rsidRPr="003E206C">
        <w:rPr>
          <w:sz w:val="28"/>
          <w:szCs w:val="28"/>
        </w:rPr>
        <w:t>городского</w:t>
      </w:r>
      <w:r w:rsidRPr="003E206C">
        <w:rPr>
          <w:bCs/>
          <w:sz w:val="28"/>
          <w:szCs w:val="28"/>
        </w:rPr>
        <w:t xml:space="preserve"> фестиваля - конкурса</w:t>
      </w:r>
    </w:p>
    <w:p w:rsidR="00AA43DA" w:rsidRPr="003E206C" w:rsidRDefault="00AA43DA" w:rsidP="00AA43DA">
      <w:pPr>
        <w:jc w:val="center"/>
        <w:rPr>
          <w:bCs/>
          <w:sz w:val="28"/>
          <w:szCs w:val="28"/>
        </w:rPr>
      </w:pPr>
      <w:r w:rsidRPr="003E206C">
        <w:rPr>
          <w:bCs/>
          <w:kern w:val="36"/>
          <w:sz w:val="28"/>
          <w:szCs w:val="28"/>
        </w:rPr>
        <w:t>«</w:t>
      </w:r>
      <w:r w:rsidRPr="003E206C">
        <w:rPr>
          <w:bCs/>
          <w:sz w:val="28"/>
          <w:szCs w:val="28"/>
        </w:rPr>
        <w:t>Таланты Югры</w:t>
      </w:r>
      <w:r w:rsidRPr="003E206C">
        <w:rPr>
          <w:bCs/>
          <w:kern w:val="36"/>
          <w:sz w:val="28"/>
          <w:szCs w:val="28"/>
        </w:rPr>
        <w:t>»</w:t>
      </w:r>
    </w:p>
    <w:p w:rsidR="00AA43DA" w:rsidRPr="003E206C" w:rsidRDefault="00AA43DA" w:rsidP="00AA43DA">
      <w:pPr>
        <w:spacing w:line="360" w:lineRule="auto"/>
        <w:ind w:left="709"/>
        <w:jc w:val="center"/>
        <w:outlineLvl w:val="0"/>
        <w:rPr>
          <w:bCs/>
          <w:kern w:val="36"/>
          <w:sz w:val="28"/>
          <w:szCs w:val="28"/>
        </w:rPr>
      </w:pPr>
    </w:p>
    <w:p w:rsidR="00AA43DA" w:rsidRPr="003E206C" w:rsidRDefault="00AA43DA" w:rsidP="00AA43DA">
      <w:pPr>
        <w:spacing w:line="360" w:lineRule="auto"/>
        <w:ind w:left="1418" w:hanging="709"/>
        <w:jc w:val="center"/>
        <w:rPr>
          <w:sz w:val="28"/>
          <w:szCs w:val="28"/>
        </w:rPr>
      </w:pPr>
      <w:r w:rsidRPr="003E206C">
        <w:rPr>
          <w:bCs/>
          <w:sz w:val="28"/>
          <w:szCs w:val="28"/>
        </w:rPr>
        <w:t>1. Общие положения</w:t>
      </w:r>
    </w:p>
    <w:p w:rsidR="00AA43DA" w:rsidRPr="003E206C" w:rsidRDefault="00AA43DA" w:rsidP="00AA43DA">
      <w:pPr>
        <w:numPr>
          <w:ilvl w:val="1"/>
          <w:numId w:val="3"/>
        </w:numPr>
        <w:spacing w:line="360" w:lineRule="auto"/>
        <w:ind w:left="0" w:firstLine="709"/>
        <w:jc w:val="both"/>
        <w:rPr>
          <w:sz w:val="28"/>
          <w:szCs w:val="28"/>
        </w:rPr>
      </w:pPr>
      <w:r w:rsidRPr="003E206C">
        <w:rPr>
          <w:sz w:val="28"/>
          <w:szCs w:val="28"/>
        </w:rPr>
        <w:t>Городской фестиваль - конкурса «Таланты Югры» является открытым мероприятием для воспитанников дошкольного возраста образовательных учреждений города Пыть-Ях (далее конкурс).</w:t>
      </w:r>
    </w:p>
    <w:p w:rsidR="00AA43DA" w:rsidRPr="003E206C" w:rsidRDefault="00AA43DA" w:rsidP="00AA43DA">
      <w:pPr>
        <w:widowControl w:val="0"/>
        <w:autoSpaceDE w:val="0"/>
        <w:autoSpaceDN w:val="0"/>
        <w:adjustRightInd w:val="0"/>
        <w:spacing w:line="360" w:lineRule="auto"/>
        <w:ind w:firstLine="709"/>
        <w:jc w:val="both"/>
        <w:rPr>
          <w:sz w:val="28"/>
          <w:szCs w:val="28"/>
        </w:rPr>
      </w:pPr>
      <w:r w:rsidRPr="003E206C">
        <w:rPr>
          <w:sz w:val="28"/>
          <w:szCs w:val="28"/>
        </w:rPr>
        <w:t>1.2.</w:t>
      </w:r>
      <w:r w:rsidRPr="003E206C">
        <w:rPr>
          <w:sz w:val="28"/>
          <w:szCs w:val="28"/>
        </w:rPr>
        <w:tab/>
        <w:t>Конкурс способствует формированию дружеского отношения к традициям и культуре национальностей, проживающих в Ханты-Мансийском автономном округе - Югре.</w:t>
      </w:r>
    </w:p>
    <w:p w:rsidR="00AA43DA" w:rsidRPr="003E206C" w:rsidRDefault="00AA43DA" w:rsidP="00AA43DA">
      <w:pPr>
        <w:spacing w:line="360" w:lineRule="auto"/>
        <w:ind w:firstLine="709"/>
        <w:jc w:val="both"/>
        <w:rPr>
          <w:bCs/>
          <w:kern w:val="36"/>
          <w:sz w:val="28"/>
          <w:szCs w:val="28"/>
        </w:rPr>
      </w:pPr>
      <w:r w:rsidRPr="003E206C">
        <w:rPr>
          <w:bCs/>
          <w:kern w:val="36"/>
          <w:sz w:val="28"/>
          <w:szCs w:val="28"/>
        </w:rPr>
        <w:t>1.3.</w:t>
      </w:r>
      <w:r w:rsidRPr="003E206C">
        <w:rPr>
          <w:bCs/>
          <w:kern w:val="36"/>
          <w:sz w:val="28"/>
          <w:szCs w:val="28"/>
        </w:rPr>
        <w:tab/>
      </w:r>
      <w:r w:rsidRPr="003E206C">
        <w:rPr>
          <w:sz w:val="28"/>
          <w:szCs w:val="28"/>
        </w:rPr>
        <w:t xml:space="preserve">Конкурс среди детей дошкольного возраста «Таланты Югры» </w:t>
      </w:r>
      <w:r w:rsidRPr="003E206C">
        <w:rPr>
          <w:bCs/>
          <w:kern w:val="36"/>
          <w:sz w:val="28"/>
          <w:szCs w:val="28"/>
        </w:rPr>
        <w:t xml:space="preserve">проводит </w:t>
      </w:r>
      <w:r w:rsidRPr="003E206C">
        <w:rPr>
          <w:sz w:val="28"/>
          <w:szCs w:val="28"/>
        </w:rPr>
        <w:t xml:space="preserve">Муниципальное дошкольное образовательное автономное учреждение цент развития ребенка детский сад «Аленький цветочек» (далее по тексту – МДОАУ црр-д/с «Аленький цветочек») </w:t>
      </w:r>
      <w:r w:rsidRPr="003E206C">
        <w:rPr>
          <w:bCs/>
          <w:kern w:val="36"/>
          <w:sz w:val="28"/>
          <w:szCs w:val="28"/>
        </w:rPr>
        <w:t>под патронажем Департамента образования и молодежной политики города Пыть-Яха.</w:t>
      </w:r>
    </w:p>
    <w:p w:rsidR="00AA43DA" w:rsidRPr="003E206C" w:rsidRDefault="00AA43DA" w:rsidP="00AA43DA">
      <w:pPr>
        <w:ind w:firstLine="709"/>
        <w:jc w:val="both"/>
        <w:rPr>
          <w:sz w:val="28"/>
          <w:szCs w:val="28"/>
        </w:rPr>
      </w:pPr>
    </w:p>
    <w:p w:rsidR="00AA43DA" w:rsidRPr="003E206C" w:rsidRDefault="00AA43DA" w:rsidP="00AA43DA">
      <w:pPr>
        <w:numPr>
          <w:ilvl w:val="0"/>
          <w:numId w:val="3"/>
        </w:numPr>
        <w:shd w:val="clear" w:color="auto" w:fill="FFFFFF"/>
        <w:spacing w:line="360" w:lineRule="auto"/>
        <w:jc w:val="center"/>
        <w:rPr>
          <w:sz w:val="28"/>
          <w:szCs w:val="28"/>
        </w:rPr>
      </w:pPr>
      <w:r w:rsidRPr="003E206C">
        <w:rPr>
          <w:sz w:val="28"/>
          <w:szCs w:val="28"/>
        </w:rPr>
        <w:t>Цели и задачи конкурса</w:t>
      </w:r>
    </w:p>
    <w:p w:rsidR="00AA43DA" w:rsidRPr="003E206C" w:rsidRDefault="00AA43DA" w:rsidP="00AA43DA">
      <w:pPr>
        <w:spacing w:line="360" w:lineRule="auto"/>
        <w:ind w:firstLine="709"/>
        <w:rPr>
          <w:sz w:val="28"/>
          <w:szCs w:val="28"/>
        </w:rPr>
      </w:pPr>
      <w:r w:rsidRPr="003E206C">
        <w:rPr>
          <w:bCs/>
          <w:sz w:val="28"/>
          <w:szCs w:val="28"/>
        </w:rPr>
        <w:t xml:space="preserve">Цель </w:t>
      </w:r>
      <w:r w:rsidRPr="003E206C">
        <w:rPr>
          <w:sz w:val="28"/>
          <w:szCs w:val="28"/>
        </w:rPr>
        <w:t>- формирование дружеского отношения к традициям и культуре национальностей, проживающих в Ханты-Мансийском автономном округе -Югре.</w:t>
      </w:r>
    </w:p>
    <w:p w:rsidR="00AA43DA" w:rsidRPr="003E206C" w:rsidRDefault="00AA43DA" w:rsidP="00AA43DA">
      <w:pPr>
        <w:spacing w:line="360" w:lineRule="auto"/>
        <w:ind w:left="709"/>
        <w:rPr>
          <w:bCs/>
          <w:sz w:val="28"/>
          <w:szCs w:val="28"/>
        </w:rPr>
      </w:pPr>
      <w:r w:rsidRPr="003E206C">
        <w:rPr>
          <w:bCs/>
          <w:sz w:val="28"/>
          <w:szCs w:val="28"/>
        </w:rPr>
        <w:t>Задачи:</w:t>
      </w:r>
    </w:p>
    <w:p w:rsidR="00AA43DA" w:rsidRPr="003E206C" w:rsidRDefault="00AA43DA" w:rsidP="00AA43DA">
      <w:pPr>
        <w:spacing w:line="360" w:lineRule="auto"/>
        <w:rPr>
          <w:sz w:val="28"/>
          <w:szCs w:val="28"/>
        </w:rPr>
      </w:pPr>
      <w:r w:rsidRPr="003E206C">
        <w:rPr>
          <w:sz w:val="28"/>
          <w:szCs w:val="28"/>
        </w:rPr>
        <w:t>- выявление и развитие творческого потенциала детей;</w:t>
      </w:r>
    </w:p>
    <w:p w:rsidR="00AA43DA" w:rsidRPr="003E206C" w:rsidRDefault="00AA43DA" w:rsidP="00AA43DA">
      <w:pPr>
        <w:spacing w:line="360" w:lineRule="auto"/>
        <w:rPr>
          <w:sz w:val="28"/>
          <w:szCs w:val="28"/>
        </w:rPr>
      </w:pPr>
      <w:r w:rsidRPr="003E206C">
        <w:rPr>
          <w:sz w:val="28"/>
          <w:szCs w:val="28"/>
        </w:rPr>
        <w:t>- развитие речевой культуры, вокального и хореографического искусства;</w:t>
      </w:r>
    </w:p>
    <w:p w:rsidR="00AA43DA" w:rsidRPr="003E206C" w:rsidRDefault="00AA43DA" w:rsidP="00AA43DA">
      <w:pPr>
        <w:spacing w:line="360" w:lineRule="auto"/>
        <w:rPr>
          <w:sz w:val="28"/>
          <w:szCs w:val="28"/>
        </w:rPr>
      </w:pPr>
      <w:r w:rsidRPr="003E206C">
        <w:rPr>
          <w:sz w:val="28"/>
          <w:szCs w:val="28"/>
        </w:rPr>
        <w:t>- приобретение опыта публичных выступлений воспитанников дошкольных образовательных учреждений;</w:t>
      </w:r>
    </w:p>
    <w:p w:rsidR="00AA43DA" w:rsidRPr="003E206C" w:rsidRDefault="00AA43DA" w:rsidP="00AA43DA">
      <w:pPr>
        <w:spacing w:line="360" w:lineRule="auto"/>
        <w:rPr>
          <w:sz w:val="28"/>
          <w:szCs w:val="28"/>
        </w:rPr>
      </w:pPr>
      <w:r w:rsidRPr="003E206C">
        <w:rPr>
          <w:sz w:val="28"/>
          <w:szCs w:val="28"/>
        </w:rPr>
        <w:t>- воспитание у детей чувства патриотизма, любви к родному краю, уважения и бережного отношения к национальной культуре.</w:t>
      </w:r>
    </w:p>
    <w:p w:rsidR="00AA43DA" w:rsidRPr="003E206C" w:rsidRDefault="00AA43DA" w:rsidP="00AA43DA">
      <w:pPr>
        <w:spacing w:line="360" w:lineRule="auto"/>
        <w:jc w:val="both"/>
        <w:rPr>
          <w:sz w:val="28"/>
          <w:szCs w:val="28"/>
        </w:rPr>
      </w:pPr>
    </w:p>
    <w:p w:rsidR="00AA43DA" w:rsidRPr="003E206C" w:rsidRDefault="00AA43DA" w:rsidP="00AA43DA">
      <w:pPr>
        <w:numPr>
          <w:ilvl w:val="0"/>
          <w:numId w:val="3"/>
        </w:numPr>
        <w:shd w:val="clear" w:color="auto" w:fill="FFFFFF"/>
        <w:spacing w:line="360" w:lineRule="auto"/>
        <w:ind w:left="0" w:firstLine="0"/>
        <w:jc w:val="center"/>
        <w:rPr>
          <w:sz w:val="28"/>
          <w:szCs w:val="28"/>
        </w:rPr>
      </w:pPr>
      <w:r w:rsidRPr="003E206C">
        <w:rPr>
          <w:sz w:val="28"/>
          <w:szCs w:val="28"/>
        </w:rPr>
        <w:t>Условия проведения конкурса</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Конкурс проводится в один день – 2</w:t>
      </w:r>
      <w:r>
        <w:rPr>
          <w:sz w:val="28"/>
          <w:szCs w:val="28"/>
        </w:rPr>
        <w:t>6</w:t>
      </w:r>
      <w:r w:rsidRPr="003E206C">
        <w:rPr>
          <w:sz w:val="28"/>
          <w:szCs w:val="28"/>
        </w:rPr>
        <w:t xml:space="preserve"> октября 2016 года в 1</w:t>
      </w:r>
      <w:r>
        <w:rPr>
          <w:sz w:val="28"/>
          <w:szCs w:val="28"/>
        </w:rPr>
        <w:t>0</w:t>
      </w:r>
      <w:r w:rsidRPr="003E206C">
        <w:rPr>
          <w:sz w:val="28"/>
          <w:szCs w:val="28"/>
        </w:rPr>
        <w:t>.00, на базе МБОУ СОШ № 5 в актовом зале.</w:t>
      </w:r>
    </w:p>
    <w:p w:rsidR="00AA43DA" w:rsidRPr="003E206C" w:rsidRDefault="00AA43DA" w:rsidP="00AA43DA">
      <w:pPr>
        <w:numPr>
          <w:ilvl w:val="1"/>
          <w:numId w:val="3"/>
        </w:numPr>
        <w:spacing w:line="360" w:lineRule="auto"/>
        <w:ind w:left="0" w:firstLine="709"/>
        <w:rPr>
          <w:sz w:val="28"/>
          <w:szCs w:val="28"/>
        </w:rPr>
      </w:pPr>
      <w:r w:rsidRPr="003E206C">
        <w:rPr>
          <w:sz w:val="28"/>
          <w:szCs w:val="28"/>
        </w:rPr>
        <w:t>Конкурс проводится в трёх номинациях:</w:t>
      </w:r>
    </w:p>
    <w:p w:rsidR="00AA43DA" w:rsidRPr="003E206C" w:rsidRDefault="00AA43DA" w:rsidP="00AA43DA">
      <w:pPr>
        <w:spacing w:line="360" w:lineRule="auto"/>
        <w:ind w:firstLine="709"/>
        <w:rPr>
          <w:b/>
          <w:bCs/>
          <w:i/>
          <w:iCs/>
          <w:sz w:val="28"/>
          <w:szCs w:val="28"/>
        </w:rPr>
      </w:pPr>
      <w:r w:rsidRPr="003E206C">
        <w:rPr>
          <w:b/>
          <w:bCs/>
          <w:i/>
          <w:iCs/>
          <w:sz w:val="28"/>
          <w:szCs w:val="28"/>
        </w:rPr>
        <w:t xml:space="preserve">- </w:t>
      </w:r>
      <w:r w:rsidRPr="003E206C">
        <w:rPr>
          <w:bCs/>
          <w:kern w:val="36"/>
          <w:sz w:val="28"/>
          <w:szCs w:val="28"/>
        </w:rPr>
        <w:t>«</w:t>
      </w:r>
      <w:r w:rsidRPr="003E206C">
        <w:rPr>
          <w:b/>
          <w:bCs/>
          <w:i/>
          <w:iCs/>
          <w:sz w:val="28"/>
          <w:szCs w:val="28"/>
        </w:rPr>
        <w:t>Художественное слово</w:t>
      </w:r>
      <w:r w:rsidRPr="003E206C">
        <w:rPr>
          <w:bCs/>
          <w:kern w:val="36"/>
          <w:sz w:val="28"/>
          <w:szCs w:val="28"/>
        </w:rPr>
        <w:t>»</w:t>
      </w:r>
    </w:p>
    <w:p w:rsidR="00AA43DA" w:rsidRPr="003E206C" w:rsidRDefault="00AA43DA" w:rsidP="00AA43DA">
      <w:pPr>
        <w:spacing w:line="360" w:lineRule="auto"/>
        <w:ind w:firstLine="709"/>
        <w:rPr>
          <w:sz w:val="28"/>
          <w:szCs w:val="28"/>
        </w:rPr>
      </w:pPr>
      <w:r w:rsidRPr="003E206C">
        <w:rPr>
          <w:sz w:val="28"/>
          <w:szCs w:val="28"/>
        </w:rPr>
        <w:t>Участники конкурса исполняют: стихи, прозу и другие литературные произведения о Югре, традициях национальностей, проживающих в Югре, о Родине, о мире. В конкурсе принимает участие не более 2-х чтецов от образовательного учреждения.</w:t>
      </w:r>
    </w:p>
    <w:p w:rsidR="00AA43DA" w:rsidRPr="003E206C" w:rsidRDefault="00AA43DA" w:rsidP="00AA43DA">
      <w:pPr>
        <w:spacing w:line="360" w:lineRule="auto"/>
        <w:ind w:firstLine="709"/>
        <w:rPr>
          <w:b/>
          <w:bCs/>
          <w:i/>
          <w:iCs/>
          <w:sz w:val="28"/>
          <w:szCs w:val="28"/>
        </w:rPr>
      </w:pPr>
      <w:r w:rsidRPr="003E206C">
        <w:rPr>
          <w:bCs/>
          <w:kern w:val="36"/>
          <w:sz w:val="28"/>
          <w:szCs w:val="28"/>
        </w:rPr>
        <w:t>- «</w:t>
      </w:r>
      <w:r w:rsidRPr="003E206C">
        <w:rPr>
          <w:b/>
          <w:bCs/>
          <w:i/>
          <w:iCs/>
          <w:sz w:val="28"/>
          <w:szCs w:val="28"/>
        </w:rPr>
        <w:t>Хореография</w:t>
      </w:r>
      <w:r w:rsidRPr="003E206C">
        <w:rPr>
          <w:bCs/>
          <w:kern w:val="36"/>
          <w:sz w:val="28"/>
          <w:szCs w:val="28"/>
        </w:rPr>
        <w:t>»</w:t>
      </w:r>
    </w:p>
    <w:p w:rsidR="00AA43DA" w:rsidRPr="003E206C" w:rsidRDefault="00AA43DA" w:rsidP="00AA43DA">
      <w:pPr>
        <w:spacing w:line="360" w:lineRule="auto"/>
        <w:ind w:firstLine="709"/>
        <w:rPr>
          <w:sz w:val="28"/>
          <w:szCs w:val="28"/>
        </w:rPr>
      </w:pPr>
      <w:r w:rsidRPr="003E206C">
        <w:rPr>
          <w:sz w:val="28"/>
          <w:szCs w:val="28"/>
        </w:rPr>
        <w:t>Участники Конкурса представляют хореографическую композицию, пантомиму передающую колорит национальности, проживающей в нашем городе и округе.</w:t>
      </w:r>
    </w:p>
    <w:p w:rsidR="00AA43DA" w:rsidRPr="003E206C" w:rsidRDefault="00AA43DA" w:rsidP="00AA43DA">
      <w:pPr>
        <w:spacing w:line="360" w:lineRule="auto"/>
        <w:ind w:firstLine="709"/>
        <w:rPr>
          <w:b/>
          <w:bCs/>
          <w:i/>
          <w:iCs/>
          <w:sz w:val="28"/>
          <w:szCs w:val="28"/>
        </w:rPr>
      </w:pPr>
      <w:r w:rsidRPr="003E206C">
        <w:rPr>
          <w:b/>
          <w:bCs/>
          <w:i/>
          <w:iCs/>
          <w:sz w:val="28"/>
          <w:szCs w:val="28"/>
        </w:rPr>
        <w:t xml:space="preserve">- </w:t>
      </w:r>
      <w:r w:rsidRPr="003E206C">
        <w:rPr>
          <w:bCs/>
          <w:kern w:val="36"/>
          <w:sz w:val="28"/>
          <w:szCs w:val="28"/>
        </w:rPr>
        <w:t>«</w:t>
      </w:r>
      <w:r w:rsidRPr="003E206C">
        <w:rPr>
          <w:b/>
          <w:bCs/>
          <w:i/>
          <w:iCs/>
          <w:sz w:val="28"/>
          <w:szCs w:val="28"/>
        </w:rPr>
        <w:t>Вокал</w:t>
      </w:r>
      <w:r w:rsidRPr="003E206C">
        <w:rPr>
          <w:bCs/>
          <w:kern w:val="36"/>
          <w:sz w:val="28"/>
          <w:szCs w:val="28"/>
        </w:rPr>
        <w:t>»</w:t>
      </w:r>
    </w:p>
    <w:p w:rsidR="00AA43DA" w:rsidRPr="003E206C" w:rsidRDefault="00AA43DA" w:rsidP="00AA43DA">
      <w:pPr>
        <w:spacing w:line="360" w:lineRule="auto"/>
        <w:ind w:firstLine="709"/>
        <w:rPr>
          <w:sz w:val="28"/>
          <w:szCs w:val="28"/>
        </w:rPr>
      </w:pPr>
      <w:r w:rsidRPr="003E206C">
        <w:rPr>
          <w:sz w:val="28"/>
          <w:szCs w:val="28"/>
        </w:rPr>
        <w:t>Участники Конкурса представляют народную песню или песню на языке народов, проживающих в Югре.</w:t>
      </w:r>
    </w:p>
    <w:p w:rsidR="00AA43DA" w:rsidRPr="003E206C" w:rsidRDefault="00AA43DA" w:rsidP="00AA43DA">
      <w:pPr>
        <w:numPr>
          <w:ilvl w:val="1"/>
          <w:numId w:val="3"/>
        </w:numPr>
        <w:spacing w:line="360" w:lineRule="auto"/>
        <w:ind w:left="0" w:firstLine="709"/>
        <w:rPr>
          <w:sz w:val="28"/>
          <w:szCs w:val="28"/>
        </w:rPr>
      </w:pPr>
      <w:r w:rsidRPr="003E206C">
        <w:rPr>
          <w:sz w:val="28"/>
          <w:szCs w:val="28"/>
        </w:rPr>
        <w:t xml:space="preserve">Выступления участников в </w:t>
      </w:r>
      <w:r w:rsidRPr="003E206C">
        <w:rPr>
          <w:bCs/>
          <w:sz w:val="28"/>
          <w:szCs w:val="28"/>
        </w:rPr>
        <w:t xml:space="preserve">номинациях </w:t>
      </w:r>
      <w:r w:rsidRPr="003E206C">
        <w:rPr>
          <w:sz w:val="28"/>
          <w:szCs w:val="28"/>
        </w:rPr>
        <w:t>оцениваются по следующим критериям:</w:t>
      </w:r>
    </w:p>
    <w:p w:rsidR="00AA43DA" w:rsidRPr="003E206C" w:rsidRDefault="00AA43DA" w:rsidP="00AA43DA">
      <w:pPr>
        <w:spacing w:line="360" w:lineRule="auto"/>
        <w:ind w:firstLine="709"/>
        <w:rPr>
          <w:b/>
          <w:bCs/>
          <w:i/>
          <w:iCs/>
          <w:sz w:val="28"/>
          <w:szCs w:val="28"/>
        </w:rPr>
      </w:pPr>
      <w:r w:rsidRPr="003E206C">
        <w:rPr>
          <w:b/>
          <w:bCs/>
          <w:i/>
          <w:iCs/>
          <w:sz w:val="28"/>
          <w:szCs w:val="28"/>
        </w:rPr>
        <w:t xml:space="preserve">- </w:t>
      </w:r>
      <w:r w:rsidRPr="003E206C">
        <w:rPr>
          <w:bCs/>
          <w:kern w:val="36"/>
          <w:sz w:val="28"/>
          <w:szCs w:val="28"/>
        </w:rPr>
        <w:t>«</w:t>
      </w:r>
      <w:r w:rsidRPr="003E206C">
        <w:rPr>
          <w:b/>
          <w:bCs/>
          <w:i/>
          <w:iCs/>
          <w:sz w:val="28"/>
          <w:szCs w:val="28"/>
        </w:rPr>
        <w:t>Художественное слово</w:t>
      </w:r>
      <w:r w:rsidRPr="003E206C">
        <w:rPr>
          <w:bCs/>
          <w:kern w:val="36"/>
          <w:sz w:val="28"/>
          <w:szCs w:val="28"/>
        </w:rPr>
        <w:t>»:</w:t>
      </w:r>
    </w:p>
    <w:p w:rsidR="00AA43DA" w:rsidRPr="003E206C" w:rsidRDefault="00AA43DA" w:rsidP="00AA43DA">
      <w:pPr>
        <w:spacing w:line="360" w:lineRule="auto"/>
        <w:ind w:firstLine="709"/>
        <w:rPr>
          <w:sz w:val="28"/>
          <w:szCs w:val="28"/>
        </w:rPr>
      </w:pPr>
      <w:r w:rsidRPr="003E206C">
        <w:rPr>
          <w:sz w:val="28"/>
          <w:szCs w:val="28"/>
        </w:rPr>
        <w:t>Умение передать настроение произведения;</w:t>
      </w:r>
    </w:p>
    <w:p w:rsidR="00AA43DA" w:rsidRPr="003E206C" w:rsidRDefault="00AA43DA" w:rsidP="00AA43DA">
      <w:pPr>
        <w:spacing w:line="360" w:lineRule="auto"/>
        <w:ind w:firstLine="709"/>
        <w:rPr>
          <w:sz w:val="28"/>
          <w:szCs w:val="28"/>
        </w:rPr>
      </w:pPr>
      <w:r w:rsidRPr="003E206C">
        <w:rPr>
          <w:sz w:val="28"/>
          <w:szCs w:val="28"/>
        </w:rPr>
        <w:t>Выразительность и чёткость речи;</w:t>
      </w:r>
    </w:p>
    <w:p w:rsidR="00AA43DA" w:rsidRPr="003E206C" w:rsidRDefault="00AA43DA" w:rsidP="00AA43DA">
      <w:pPr>
        <w:spacing w:line="360" w:lineRule="auto"/>
        <w:ind w:firstLine="709"/>
        <w:rPr>
          <w:sz w:val="28"/>
          <w:szCs w:val="28"/>
        </w:rPr>
      </w:pPr>
      <w:r w:rsidRPr="003E206C">
        <w:rPr>
          <w:sz w:val="28"/>
          <w:szCs w:val="28"/>
        </w:rPr>
        <w:t>Эмоциональность, наличие костюма.</w:t>
      </w:r>
    </w:p>
    <w:p w:rsidR="00AA43DA" w:rsidRPr="003E206C" w:rsidRDefault="00AA43DA" w:rsidP="00AA43DA">
      <w:pPr>
        <w:spacing w:line="360" w:lineRule="auto"/>
        <w:ind w:firstLine="709"/>
        <w:rPr>
          <w:b/>
          <w:bCs/>
          <w:i/>
          <w:iCs/>
          <w:sz w:val="28"/>
          <w:szCs w:val="28"/>
        </w:rPr>
      </w:pPr>
      <w:r w:rsidRPr="003E206C">
        <w:rPr>
          <w:bCs/>
          <w:kern w:val="36"/>
          <w:sz w:val="28"/>
          <w:szCs w:val="28"/>
        </w:rPr>
        <w:t>- «</w:t>
      </w:r>
      <w:r w:rsidRPr="003E206C">
        <w:rPr>
          <w:b/>
          <w:bCs/>
          <w:i/>
          <w:iCs/>
          <w:sz w:val="28"/>
          <w:szCs w:val="28"/>
        </w:rPr>
        <w:t>Хореография</w:t>
      </w:r>
      <w:r w:rsidRPr="003E206C">
        <w:rPr>
          <w:bCs/>
          <w:kern w:val="36"/>
          <w:sz w:val="28"/>
          <w:szCs w:val="28"/>
        </w:rPr>
        <w:t>»</w:t>
      </w:r>
    </w:p>
    <w:p w:rsidR="00AA43DA" w:rsidRPr="003E206C" w:rsidRDefault="00AA43DA" w:rsidP="00AA43DA">
      <w:pPr>
        <w:spacing w:line="360" w:lineRule="auto"/>
        <w:ind w:firstLine="709"/>
        <w:rPr>
          <w:sz w:val="28"/>
          <w:szCs w:val="28"/>
        </w:rPr>
      </w:pPr>
      <w:r w:rsidRPr="003E206C">
        <w:rPr>
          <w:sz w:val="28"/>
          <w:szCs w:val="28"/>
        </w:rPr>
        <w:t>Оригинальность режиссёрского решения;</w:t>
      </w:r>
    </w:p>
    <w:p w:rsidR="00AA43DA" w:rsidRPr="003E206C" w:rsidRDefault="00AA43DA" w:rsidP="00AA43DA">
      <w:pPr>
        <w:spacing w:line="360" w:lineRule="auto"/>
        <w:ind w:firstLine="709"/>
        <w:rPr>
          <w:sz w:val="28"/>
          <w:szCs w:val="28"/>
        </w:rPr>
      </w:pPr>
      <w:r w:rsidRPr="003E206C">
        <w:rPr>
          <w:sz w:val="28"/>
          <w:szCs w:val="28"/>
        </w:rPr>
        <w:t>Наличие национального костюма;</w:t>
      </w:r>
    </w:p>
    <w:p w:rsidR="00AA43DA" w:rsidRPr="003E206C" w:rsidRDefault="00AA43DA" w:rsidP="00AA43DA">
      <w:pPr>
        <w:spacing w:line="360" w:lineRule="auto"/>
        <w:ind w:firstLine="709"/>
        <w:rPr>
          <w:sz w:val="28"/>
          <w:szCs w:val="28"/>
        </w:rPr>
      </w:pPr>
      <w:r w:rsidRPr="003E206C">
        <w:rPr>
          <w:sz w:val="28"/>
          <w:szCs w:val="28"/>
        </w:rPr>
        <w:t>Художественное и музыкальное оформление выступления.</w:t>
      </w:r>
    </w:p>
    <w:p w:rsidR="00AA43DA" w:rsidRPr="003E206C" w:rsidRDefault="00AA43DA" w:rsidP="00AA43DA">
      <w:pPr>
        <w:spacing w:line="360" w:lineRule="auto"/>
        <w:ind w:firstLine="709"/>
        <w:rPr>
          <w:b/>
          <w:bCs/>
          <w:i/>
          <w:iCs/>
          <w:sz w:val="28"/>
          <w:szCs w:val="28"/>
        </w:rPr>
      </w:pPr>
      <w:r w:rsidRPr="003E206C">
        <w:rPr>
          <w:b/>
          <w:bCs/>
          <w:i/>
          <w:iCs/>
          <w:sz w:val="28"/>
          <w:szCs w:val="28"/>
        </w:rPr>
        <w:t xml:space="preserve">- </w:t>
      </w:r>
      <w:r w:rsidRPr="003E206C">
        <w:rPr>
          <w:bCs/>
          <w:kern w:val="36"/>
          <w:sz w:val="28"/>
          <w:szCs w:val="28"/>
        </w:rPr>
        <w:t>«</w:t>
      </w:r>
      <w:r w:rsidRPr="003E206C">
        <w:rPr>
          <w:b/>
          <w:bCs/>
          <w:i/>
          <w:iCs/>
          <w:sz w:val="28"/>
          <w:szCs w:val="28"/>
        </w:rPr>
        <w:t>Вокал</w:t>
      </w:r>
      <w:r w:rsidRPr="003E206C">
        <w:rPr>
          <w:bCs/>
          <w:kern w:val="36"/>
          <w:sz w:val="28"/>
          <w:szCs w:val="28"/>
        </w:rPr>
        <w:t>»</w:t>
      </w:r>
    </w:p>
    <w:p w:rsidR="00AA43DA" w:rsidRPr="003E206C" w:rsidRDefault="00AA43DA" w:rsidP="00AA43DA">
      <w:pPr>
        <w:spacing w:line="360" w:lineRule="auto"/>
        <w:ind w:firstLine="709"/>
        <w:rPr>
          <w:sz w:val="28"/>
          <w:szCs w:val="28"/>
        </w:rPr>
      </w:pPr>
      <w:r w:rsidRPr="003E206C">
        <w:rPr>
          <w:sz w:val="28"/>
          <w:szCs w:val="28"/>
        </w:rPr>
        <w:t>Артистизм, эмоциональность, наличие костюма;</w:t>
      </w:r>
    </w:p>
    <w:p w:rsidR="00AA43DA" w:rsidRDefault="00AA43DA" w:rsidP="00AA43DA">
      <w:pPr>
        <w:spacing w:line="360" w:lineRule="auto"/>
        <w:ind w:firstLine="709"/>
        <w:rPr>
          <w:sz w:val="28"/>
          <w:szCs w:val="28"/>
        </w:rPr>
      </w:pPr>
      <w:r w:rsidRPr="003E206C">
        <w:rPr>
          <w:sz w:val="28"/>
          <w:szCs w:val="28"/>
        </w:rPr>
        <w:t>Уровень мастерства;</w:t>
      </w:r>
    </w:p>
    <w:p w:rsidR="00AA43DA" w:rsidRPr="003E206C" w:rsidRDefault="00AA43DA" w:rsidP="00AA43DA">
      <w:pPr>
        <w:spacing w:line="360" w:lineRule="auto"/>
        <w:ind w:firstLine="709"/>
        <w:rPr>
          <w:sz w:val="28"/>
          <w:szCs w:val="28"/>
        </w:rPr>
      </w:pPr>
    </w:p>
    <w:p w:rsidR="00AA43DA" w:rsidRPr="003E206C" w:rsidRDefault="00AA43DA" w:rsidP="00AA43DA">
      <w:pPr>
        <w:spacing w:line="360" w:lineRule="auto"/>
        <w:ind w:firstLine="709"/>
        <w:rPr>
          <w:sz w:val="28"/>
          <w:szCs w:val="28"/>
        </w:rPr>
      </w:pPr>
      <w:r w:rsidRPr="003E206C">
        <w:rPr>
          <w:sz w:val="28"/>
          <w:szCs w:val="28"/>
        </w:rPr>
        <w:t>Художественное и музыкальное оформление выступления.</w:t>
      </w:r>
    </w:p>
    <w:p w:rsidR="00AA43DA" w:rsidRPr="003E206C" w:rsidRDefault="00AA43DA" w:rsidP="00AA43DA">
      <w:pPr>
        <w:numPr>
          <w:ilvl w:val="1"/>
          <w:numId w:val="3"/>
        </w:numPr>
        <w:tabs>
          <w:tab w:val="left" w:pos="-900"/>
        </w:tabs>
        <w:spacing w:line="360" w:lineRule="auto"/>
        <w:ind w:left="0" w:right="-192" w:firstLine="709"/>
        <w:jc w:val="both"/>
        <w:outlineLvl w:val="0"/>
        <w:rPr>
          <w:bCs/>
          <w:sz w:val="28"/>
          <w:szCs w:val="28"/>
        </w:rPr>
      </w:pPr>
      <w:r w:rsidRPr="003E206C">
        <w:rPr>
          <w:bCs/>
          <w:sz w:val="28"/>
          <w:szCs w:val="28"/>
        </w:rPr>
        <w:t>Время выступления участников конкурса не более 3 минут.</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bCs/>
          <w:kern w:val="36"/>
          <w:sz w:val="28"/>
          <w:szCs w:val="28"/>
        </w:rPr>
        <w:t xml:space="preserve">К участию в конкурсе </w:t>
      </w:r>
      <w:r w:rsidRPr="003E206C">
        <w:rPr>
          <w:sz w:val="28"/>
          <w:szCs w:val="28"/>
        </w:rPr>
        <w:t>приглашаются все заинтересованные творческие воспитанники дошкольных образовательных организаций города, их родители и педагоги, оформившие заявку на участие в конкурсе.</w:t>
      </w:r>
    </w:p>
    <w:p w:rsidR="00AA43DA" w:rsidRPr="003E206C" w:rsidRDefault="00AA43DA" w:rsidP="00AA43DA">
      <w:pPr>
        <w:pStyle w:val="ac"/>
        <w:numPr>
          <w:ilvl w:val="1"/>
          <w:numId w:val="3"/>
        </w:numPr>
        <w:spacing w:line="360" w:lineRule="auto"/>
        <w:ind w:left="0" w:firstLine="709"/>
        <w:jc w:val="both"/>
        <w:outlineLvl w:val="0"/>
        <w:rPr>
          <w:sz w:val="28"/>
          <w:szCs w:val="28"/>
        </w:rPr>
      </w:pPr>
      <w:r w:rsidRPr="003E206C">
        <w:rPr>
          <w:sz w:val="28"/>
          <w:szCs w:val="28"/>
        </w:rPr>
        <w:t>Количество участников не ограниченно.</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Доставка участников к месту проведения конкурса осуществляется сопровождающими лицами самостоятельно.</w:t>
      </w:r>
    </w:p>
    <w:p w:rsidR="00AA43DA" w:rsidRPr="003E206C" w:rsidRDefault="00AA43DA" w:rsidP="00AA43DA">
      <w:pPr>
        <w:shd w:val="clear" w:color="auto" w:fill="FFFFFF"/>
        <w:ind w:firstLine="709"/>
        <w:jc w:val="both"/>
        <w:rPr>
          <w:sz w:val="28"/>
          <w:szCs w:val="28"/>
        </w:rPr>
      </w:pPr>
    </w:p>
    <w:p w:rsidR="00AA43DA" w:rsidRPr="003E206C" w:rsidRDefault="00AA43DA" w:rsidP="00AA43DA">
      <w:pPr>
        <w:numPr>
          <w:ilvl w:val="0"/>
          <w:numId w:val="3"/>
        </w:numPr>
        <w:shd w:val="clear" w:color="auto" w:fill="FFFFFF"/>
        <w:spacing w:line="360" w:lineRule="auto"/>
        <w:ind w:left="0" w:firstLine="709"/>
        <w:jc w:val="center"/>
        <w:rPr>
          <w:sz w:val="28"/>
          <w:szCs w:val="28"/>
        </w:rPr>
      </w:pPr>
      <w:r w:rsidRPr="003E206C">
        <w:rPr>
          <w:sz w:val="28"/>
          <w:szCs w:val="28"/>
        </w:rPr>
        <w:t>Жюри конкурса</w:t>
      </w:r>
    </w:p>
    <w:p w:rsidR="00AA43DA" w:rsidRPr="003E206C" w:rsidRDefault="00AA43DA" w:rsidP="00AA43DA">
      <w:pPr>
        <w:numPr>
          <w:ilvl w:val="1"/>
          <w:numId w:val="3"/>
        </w:numPr>
        <w:shd w:val="clear" w:color="auto" w:fill="FFFFFF"/>
        <w:spacing w:line="360" w:lineRule="auto"/>
        <w:ind w:left="0" w:firstLine="709"/>
        <w:rPr>
          <w:sz w:val="28"/>
          <w:szCs w:val="28"/>
        </w:rPr>
      </w:pPr>
      <w:r w:rsidRPr="003E206C">
        <w:rPr>
          <w:sz w:val="28"/>
          <w:szCs w:val="28"/>
        </w:rPr>
        <w:t>Для оценивания конкурсных заданий формирует состав жюри.</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В состав жюри могут входить воспитатели и опытные педагоги образовательных организаций города.</w:t>
      </w:r>
    </w:p>
    <w:p w:rsidR="00AA43DA" w:rsidRPr="003E206C" w:rsidRDefault="00AA43DA" w:rsidP="00AA43DA">
      <w:pPr>
        <w:numPr>
          <w:ilvl w:val="1"/>
          <w:numId w:val="3"/>
        </w:numPr>
        <w:shd w:val="clear" w:color="auto" w:fill="FFFFFF"/>
        <w:spacing w:line="360" w:lineRule="auto"/>
        <w:ind w:left="0" w:firstLine="709"/>
        <w:rPr>
          <w:sz w:val="28"/>
          <w:szCs w:val="28"/>
        </w:rPr>
      </w:pPr>
      <w:r w:rsidRPr="003E206C">
        <w:rPr>
          <w:sz w:val="28"/>
          <w:szCs w:val="28"/>
        </w:rPr>
        <w:t>Жюри оценивает выполнение конкурсных мероприятий в баллах.</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По каждому участнику конкурса члены жюри заполняют оценочные листы.</w:t>
      </w:r>
    </w:p>
    <w:p w:rsidR="00AA43DA" w:rsidRPr="003E206C" w:rsidRDefault="00AA43DA" w:rsidP="00AA43DA">
      <w:pPr>
        <w:shd w:val="clear" w:color="auto" w:fill="FFFFFF"/>
        <w:ind w:left="709"/>
        <w:jc w:val="center"/>
        <w:rPr>
          <w:sz w:val="28"/>
          <w:szCs w:val="28"/>
        </w:rPr>
      </w:pPr>
    </w:p>
    <w:p w:rsidR="00AA43DA" w:rsidRPr="003E206C" w:rsidRDefault="00AA43DA" w:rsidP="00AA43DA">
      <w:pPr>
        <w:numPr>
          <w:ilvl w:val="0"/>
          <w:numId w:val="3"/>
        </w:numPr>
        <w:shd w:val="clear" w:color="auto" w:fill="FFFFFF"/>
        <w:spacing w:line="360" w:lineRule="auto"/>
        <w:ind w:left="709" w:firstLine="0"/>
        <w:jc w:val="center"/>
        <w:rPr>
          <w:sz w:val="28"/>
          <w:szCs w:val="28"/>
        </w:rPr>
      </w:pPr>
      <w:r w:rsidRPr="003E206C">
        <w:rPr>
          <w:sz w:val="28"/>
          <w:szCs w:val="28"/>
        </w:rPr>
        <w:t>Этапы проведения конкурса</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Для регистрации участников конкурса заявители направляют в адрес муниципального дошкольного образовательного учреждения центр развития ребёнка детский сад «Аленький цветочек» заявки с указанием:</w:t>
      </w:r>
    </w:p>
    <w:p w:rsidR="00AA43DA" w:rsidRPr="003E206C" w:rsidRDefault="00AA43DA" w:rsidP="00AA43DA">
      <w:pPr>
        <w:numPr>
          <w:ilvl w:val="0"/>
          <w:numId w:val="4"/>
        </w:numPr>
        <w:shd w:val="clear" w:color="auto" w:fill="FFFFFF"/>
        <w:spacing w:line="360" w:lineRule="auto"/>
        <w:ind w:left="0" w:firstLine="709"/>
        <w:jc w:val="both"/>
        <w:rPr>
          <w:sz w:val="28"/>
          <w:szCs w:val="28"/>
        </w:rPr>
      </w:pPr>
      <w:r w:rsidRPr="003E206C">
        <w:rPr>
          <w:sz w:val="28"/>
          <w:szCs w:val="28"/>
        </w:rPr>
        <w:t>полного наименования образовательной организации;</w:t>
      </w:r>
    </w:p>
    <w:p w:rsidR="00AA43DA" w:rsidRPr="003E206C" w:rsidRDefault="00AA43DA" w:rsidP="00AA43DA">
      <w:pPr>
        <w:numPr>
          <w:ilvl w:val="0"/>
          <w:numId w:val="4"/>
        </w:numPr>
        <w:shd w:val="clear" w:color="auto" w:fill="FFFFFF"/>
        <w:spacing w:line="360" w:lineRule="auto"/>
        <w:ind w:left="0" w:firstLine="709"/>
        <w:jc w:val="both"/>
        <w:rPr>
          <w:sz w:val="28"/>
          <w:szCs w:val="28"/>
        </w:rPr>
      </w:pPr>
      <w:r w:rsidRPr="003E206C">
        <w:rPr>
          <w:sz w:val="28"/>
          <w:szCs w:val="28"/>
        </w:rPr>
        <w:t>номинация;</w:t>
      </w:r>
    </w:p>
    <w:p w:rsidR="00AA43DA" w:rsidRPr="003E206C" w:rsidRDefault="00AA43DA" w:rsidP="00AA43DA">
      <w:pPr>
        <w:numPr>
          <w:ilvl w:val="0"/>
          <w:numId w:val="2"/>
        </w:numPr>
        <w:shd w:val="clear" w:color="auto" w:fill="FFFFFF"/>
        <w:spacing w:line="360" w:lineRule="auto"/>
        <w:ind w:left="0" w:firstLine="709"/>
        <w:jc w:val="both"/>
        <w:rPr>
          <w:sz w:val="28"/>
          <w:szCs w:val="28"/>
        </w:rPr>
      </w:pPr>
      <w:r w:rsidRPr="003E206C">
        <w:rPr>
          <w:sz w:val="28"/>
          <w:szCs w:val="28"/>
        </w:rPr>
        <w:t>фамилии, имени, участника;</w:t>
      </w:r>
    </w:p>
    <w:p w:rsidR="00AA43DA" w:rsidRPr="003E206C" w:rsidRDefault="00AA43DA" w:rsidP="00AA43DA">
      <w:pPr>
        <w:numPr>
          <w:ilvl w:val="0"/>
          <w:numId w:val="2"/>
        </w:numPr>
        <w:shd w:val="clear" w:color="auto" w:fill="FFFFFF"/>
        <w:spacing w:line="360" w:lineRule="auto"/>
        <w:ind w:left="0" w:firstLine="709"/>
        <w:jc w:val="both"/>
        <w:rPr>
          <w:sz w:val="28"/>
          <w:szCs w:val="28"/>
        </w:rPr>
      </w:pPr>
      <w:r w:rsidRPr="003E206C">
        <w:rPr>
          <w:sz w:val="28"/>
          <w:szCs w:val="28"/>
        </w:rPr>
        <w:t>возраста участника;</w:t>
      </w:r>
    </w:p>
    <w:p w:rsidR="00AA43DA" w:rsidRPr="003E206C" w:rsidRDefault="00AA43DA" w:rsidP="00AA43DA">
      <w:pPr>
        <w:numPr>
          <w:ilvl w:val="0"/>
          <w:numId w:val="2"/>
        </w:numPr>
        <w:shd w:val="clear" w:color="auto" w:fill="FFFFFF"/>
        <w:spacing w:line="360" w:lineRule="auto"/>
        <w:ind w:left="0" w:firstLine="709"/>
        <w:jc w:val="both"/>
        <w:rPr>
          <w:sz w:val="28"/>
          <w:szCs w:val="28"/>
        </w:rPr>
      </w:pPr>
      <w:r w:rsidRPr="003E206C">
        <w:rPr>
          <w:sz w:val="28"/>
          <w:szCs w:val="28"/>
        </w:rPr>
        <w:t>фамилии, имени, руководителя;</w:t>
      </w:r>
    </w:p>
    <w:p w:rsidR="00AA43DA" w:rsidRPr="003E206C" w:rsidRDefault="00AA43DA" w:rsidP="00AA43DA">
      <w:pPr>
        <w:numPr>
          <w:ilvl w:val="0"/>
          <w:numId w:val="2"/>
        </w:numPr>
        <w:shd w:val="clear" w:color="auto" w:fill="FFFFFF"/>
        <w:spacing w:line="360" w:lineRule="auto"/>
        <w:ind w:left="0" w:firstLine="709"/>
        <w:jc w:val="both"/>
        <w:rPr>
          <w:sz w:val="28"/>
          <w:szCs w:val="28"/>
        </w:rPr>
      </w:pPr>
      <w:r w:rsidRPr="003E206C">
        <w:rPr>
          <w:sz w:val="28"/>
          <w:szCs w:val="28"/>
        </w:rPr>
        <w:t>название и автор произведения;</w:t>
      </w:r>
    </w:p>
    <w:p w:rsidR="00AA43DA" w:rsidRPr="00245748" w:rsidRDefault="00AA43DA" w:rsidP="00AA43DA">
      <w:pPr>
        <w:numPr>
          <w:ilvl w:val="1"/>
          <w:numId w:val="3"/>
        </w:numPr>
        <w:shd w:val="clear" w:color="auto" w:fill="FFFFFF"/>
        <w:spacing w:line="360" w:lineRule="auto"/>
        <w:ind w:left="0" w:firstLine="709"/>
        <w:jc w:val="both"/>
        <w:rPr>
          <w:b/>
          <w:sz w:val="28"/>
          <w:szCs w:val="28"/>
        </w:rPr>
      </w:pPr>
      <w:r w:rsidRPr="003E206C">
        <w:rPr>
          <w:sz w:val="28"/>
          <w:szCs w:val="28"/>
        </w:rPr>
        <w:t>Сроки подачи заявки до 2</w:t>
      </w:r>
      <w:r>
        <w:rPr>
          <w:sz w:val="28"/>
          <w:szCs w:val="28"/>
        </w:rPr>
        <w:t>0</w:t>
      </w:r>
      <w:r w:rsidRPr="003E206C">
        <w:rPr>
          <w:sz w:val="28"/>
          <w:szCs w:val="28"/>
        </w:rPr>
        <w:t xml:space="preserve"> октября 2016 года.</w:t>
      </w:r>
    </w:p>
    <w:p w:rsidR="00AA43DA" w:rsidRDefault="00AA43DA" w:rsidP="00AA43DA">
      <w:pPr>
        <w:shd w:val="clear" w:color="auto" w:fill="FFFFFF"/>
        <w:spacing w:line="360" w:lineRule="auto"/>
        <w:jc w:val="both"/>
        <w:rPr>
          <w:sz w:val="28"/>
          <w:szCs w:val="28"/>
        </w:rPr>
      </w:pPr>
    </w:p>
    <w:p w:rsidR="00AA43DA" w:rsidRPr="003E206C" w:rsidRDefault="00AA43DA" w:rsidP="00AA43DA">
      <w:pPr>
        <w:shd w:val="clear" w:color="auto" w:fill="FFFFFF"/>
        <w:spacing w:line="360" w:lineRule="auto"/>
        <w:jc w:val="both"/>
        <w:rPr>
          <w:b/>
          <w:sz w:val="28"/>
          <w:szCs w:val="28"/>
        </w:rPr>
      </w:pP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 xml:space="preserve"> Заявки принимаются в электронном виде на </w:t>
      </w:r>
      <w:r w:rsidRPr="003E206C">
        <w:rPr>
          <w:bCs/>
          <w:sz w:val="28"/>
          <w:szCs w:val="28"/>
        </w:rPr>
        <w:t>E-mail:</w:t>
      </w:r>
      <w:r w:rsidRPr="003E206C">
        <w:rPr>
          <w:b/>
          <w:bCs/>
          <w:sz w:val="28"/>
          <w:szCs w:val="28"/>
        </w:rPr>
        <w:t xml:space="preserve"> </w:t>
      </w:r>
      <w:hyperlink r:id="rId7" w:history="1">
        <w:r w:rsidRPr="003E206C">
          <w:rPr>
            <w:rStyle w:val="ab"/>
            <w:sz w:val="28"/>
            <w:szCs w:val="28"/>
            <w:lang w:val="en-US"/>
          </w:rPr>
          <w:t>nelly</w:t>
        </w:r>
        <w:r w:rsidRPr="003E206C">
          <w:rPr>
            <w:rStyle w:val="ab"/>
            <w:sz w:val="28"/>
            <w:szCs w:val="28"/>
          </w:rPr>
          <w:t>_</w:t>
        </w:r>
        <w:r w:rsidRPr="003E206C">
          <w:rPr>
            <w:rStyle w:val="ab"/>
            <w:sz w:val="28"/>
            <w:szCs w:val="28"/>
            <w:lang w:val="en-US"/>
          </w:rPr>
          <w:t>rutter</w:t>
        </w:r>
        <w:r w:rsidRPr="003E206C">
          <w:rPr>
            <w:rStyle w:val="ab"/>
            <w:sz w:val="28"/>
            <w:szCs w:val="28"/>
          </w:rPr>
          <w:t>@mail.ru</w:t>
        </w:r>
      </w:hyperlink>
      <w:r w:rsidRPr="003E206C">
        <w:rPr>
          <w:sz w:val="28"/>
          <w:szCs w:val="28"/>
        </w:rPr>
        <w:t xml:space="preserve"> (приложение 1 к положению).</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 xml:space="preserve"> Подведение итогов конкурса и награждение победителей.</w:t>
      </w:r>
    </w:p>
    <w:p w:rsidR="00AA43DA" w:rsidRPr="003E206C" w:rsidRDefault="00AA43DA" w:rsidP="00AA43DA">
      <w:pPr>
        <w:numPr>
          <w:ilvl w:val="1"/>
          <w:numId w:val="3"/>
        </w:numPr>
        <w:shd w:val="clear" w:color="auto" w:fill="FFFFFF"/>
        <w:spacing w:line="360" w:lineRule="auto"/>
        <w:ind w:left="0" w:firstLine="709"/>
        <w:jc w:val="both"/>
        <w:rPr>
          <w:sz w:val="28"/>
          <w:szCs w:val="28"/>
        </w:rPr>
      </w:pPr>
      <w:r w:rsidRPr="003E206C">
        <w:rPr>
          <w:sz w:val="28"/>
          <w:szCs w:val="28"/>
        </w:rPr>
        <w:t>В каждой номинации конкурса жюри определяет три призовых места. Все участники получают грамоты за участие в конкурсе.</w:t>
      </w:r>
    </w:p>
    <w:p w:rsidR="00AA43DA" w:rsidRPr="003E206C" w:rsidRDefault="00AA43DA" w:rsidP="00AA43DA">
      <w:pPr>
        <w:shd w:val="clear" w:color="auto" w:fill="FFFFFF"/>
        <w:spacing w:line="360" w:lineRule="auto"/>
        <w:ind w:left="709"/>
        <w:jc w:val="both"/>
        <w:rPr>
          <w:sz w:val="28"/>
          <w:szCs w:val="28"/>
        </w:rPr>
      </w:pPr>
    </w:p>
    <w:p w:rsidR="00AA43DA" w:rsidRPr="003E206C" w:rsidRDefault="00AA43DA" w:rsidP="00AA43DA">
      <w:pPr>
        <w:pStyle w:val="ac"/>
        <w:numPr>
          <w:ilvl w:val="0"/>
          <w:numId w:val="3"/>
        </w:numPr>
        <w:shd w:val="clear" w:color="auto" w:fill="FFFFFF"/>
        <w:spacing w:line="360" w:lineRule="auto"/>
        <w:jc w:val="center"/>
        <w:rPr>
          <w:sz w:val="28"/>
          <w:szCs w:val="28"/>
        </w:rPr>
      </w:pPr>
      <w:r w:rsidRPr="003E206C">
        <w:rPr>
          <w:sz w:val="28"/>
          <w:szCs w:val="28"/>
        </w:rPr>
        <w:t>Подведение итогов конкурса и награждение победителей</w:t>
      </w:r>
    </w:p>
    <w:p w:rsidR="00AA43DA" w:rsidRDefault="00AA43DA" w:rsidP="00AA43DA">
      <w:pPr>
        <w:numPr>
          <w:ilvl w:val="1"/>
          <w:numId w:val="3"/>
        </w:numPr>
        <w:shd w:val="clear" w:color="auto" w:fill="FFFFFF"/>
        <w:spacing w:line="360" w:lineRule="auto"/>
        <w:ind w:left="0" w:firstLine="709"/>
        <w:jc w:val="both"/>
        <w:rPr>
          <w:sz w:val="28"/>
          <w:szCs w:val="28"/>
        </w:rPr>
      </w:pPr>
      <w:r w:rsidRPr="0075074A">
        <w:rPr>
          <w:sz w:val="28"/>
          <w:szCs w:val="28"/>
        </w:rPr>
        <w:t>Победители К</w:t>
      </w:r>
      <w:r>
        <w:rPr>
          <w:sz w:val="28"/>
          <w:szCs w:val="28"/>
        </w:rPr>
        <w:t>онкурса награждаются грамотами.</w:t>
      </w:r>
    </w:p>
    <w:p w:rsidR="00AA43DA" w:rsidRPr="0075074A" w:rsidRDefault="00AA43DA" w:rsidP="00AA43DA">
      <w:pPr>
        <w:numPr>
          <w:ilvl w:val="1"/>
          <w:numId w:val="3"/>
        </w:numPr>
        <w:shd w:val="clear" w:color="auto" w:fill="FFFFFF"/>
        <w:spacing w:line="360" w:lineRule="auto"/>
        <w:ind w:left="0" w:firstLine="709"/>
        <w:jc w:val="both"/>
        <w:rPr>
          <w:sz w:val="28"/>
          <w:szCs w:val="28"/>
        </w:rPr>
      </w:pPr>
      <w:r w:rsidRPr="0075074A">
        <w:rPr>
          <w:sz w:val="28"/>
          <w:szCs w:val="28"/>
        </w:rPr>
        <w:t>Призеры Конкурса награждают</w:t>
      </w:r>
      <w:r>
        <w:rPr>
          <w:sz w:val="28"/>
          <w:szCs w:val="28"/>
        </w:rPr>
        <w:t>ся дипломами лауреатов Конкурса</w:t>
      </w:r>
      <w:r w:rsidRPr="0075074A">
        <w:rPr>
          <w:sz w:val="28"/>
          <w:szCs w:val="28"/>
        </w:rPr>
        <w:t>.</w:t>
      </w: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jc w:val="center"/>
        <w:rPr>
          <w:sz w:val="28"/>
          <w:szCs w:val="28"/>
        </w:rPr>
      </w:pPr>
      <w:r w:rsidRPr="003E206C">
        <w:rPr>
          <w:sz w:val="28"/>
          <w:szCs w:val="28"/>
        </w:rPr>
        <w:t>7.</w:t>
      </w:r>
      <w:r w:rsidRPr="003E206C">
        <w:rPr>
          <w:sz w:val="28"/>
          <w:szCs w:val="28"/>
        </w:rPr>
        <w:tab/>
        <w:t>Финансирование</w:t>
      </w:r>
    </w:p>
    <w:p w:rsidR="00AA43DA" w:rsidRPr="003E206C" w:rsidRDefault="00AA43DA" w:rsidP="00AA43DA">
      <w:pPr>
        <w:numPr>
          <w:ilvl w:val="1"/>
          <w:numId w:val="1"/>
        </w:numPr>
        <w:shd w:val="clear" w:color="auto" w:fill="FFFFFF"/>
        <w:spacing w:line="360" w:lineRule="auto"/>
        <w:ind w:left="0" w:firstLine="709"/>
        <w:jc w:val="both"/>
        <w:rPr>
          <w:sz w:val="28"/>
          <w:szCs w:val="28"/>
        </w:rPr>
      </w:pPr>
      <w:r w:rsidRPr="003E206C">
        <w:rPr>
          <w:sz w:val="28"/>
          <w:szCs w:val="28"/>
        </w:rPr>
        <w:t>Финансирование конкурса осуществляется за счет организаторов Конкурса.</w:t>
      </w:r>
    </w:p>
    <w:p w:rsidR="00AA43DA" w:rsidRPr="003E206C" w:rsidRDefault="00AA43DA" w:rsidP="00AA43DA">
      <w:pPr>
        <w:shd w:val="clear" w:color="auto" w:fill="FFFFFF"/>
        <w:spacing w:line="360" w:lineRule="auto"/>
        <w:ind w:firstLine="709"/>
        <w:jc w:val="center"/>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360" w:lineRule="auto"/>
        <w:ind w:firstLine="709"/>
        <w:jc w:val="both"/>
        <w:rPr>
          <w:sz w:val="28"/>
          <w:szCs w:val="28"/>
        </w:rPr>
        <w:sectPr w:rsidR="00AA43DA" w:rsidRPr="003E206C" w:rsidSect="00CD3958">
          <w:headerReference w:type="even" r:id="rId8"/>
          <w:headerReference w:type="default" r:id="rId9"/>
          <w:pgSz w:w="11906" w:h="16838"/>
          <w:pgMar w:top="816" w:right="567" w:bottom="1134" w:left="1701" w:header="709" w:footer="709" w:gutter="0"/>
          <w:cols w:space="708"/>
          <w:titlePg/>
          <w:docGrid w:linePitch="360"/>
        </w:sectPr>
      </w:pPr>
    </w:p>
    <w:p w:rsidR="00AA43DA" w:rsidRPr="003E206C" w:rsidRDefault="00AA43DA" w:rsidP="00AA43DA">
      <w:pPr>
        <w:shd w:val="clear" w:color="auto" w:fill="FFFFFF"/>
        <w:spacing w:line="360" w:lineRule="auto"/>
        <w:ind w:firstLine="709"/>
        <w:jc w:val="both"/>
        <w:rPr>
          <w:sz w:val="28"/>
          <w:szCs w:val="28"/>
        </w:rPr>
      </w:pPr>
    </w:p>
    <w:p w:rsidR="00AA43DA" w:rsidRPr="003E206C" w:rsidRDefault="00AA43DA" w:rsidP="00AA43DA">
      <w:pPr>
        <w:shd w:val="clear" w:color="auto" w:fill="FFFFFF"/>
        <w:spacing w:line="253" w:lineRule="atLeast"/>
        <w:ind w:firstLine="709"/>
        <w:jc w:val="right"/>
        <w:rPr>
          <w:sz w:val="28"/>
          <w:szCs w:val="28"/>
        </w:rPr>
      </w:pPr>
      <w:r w:rsidRPr="003E206C">
        <w:rPr>
          <w:sz w:val="28"/>
          <w:szCs w:val="28"/>
        </w:rPr>
        <w:t>Приложение 1</w:t>
      </w:r>
    </w:p>
    <w:p w:rsidR="00AA43DA" w:rsidRPr="003E206C" w:rsidRDefault="00AA43DA" w:rsidP="00AA43DA">
      <w:pPr>
        <w:shd w:val="clear" w:color="auto" w:fill="FFFFFF"/>
        <w:spacing w:line="253" w:lineRule="atLeast"/>
        <w:ind w:firstLine="709"/>
        <w:jc w:val="right"/>
        <w:rPr>
          <w:sz w:val="28"/>
          <w:szCs w:val="28"/>
        </w:rPr>
      </w:pPr>
      <w:r w:rsidRPr="003E206C">
        <w:rPr>
          <w:sz w:val="28"/>
          <w:szCs w:val="28"/>
        </w:rPr>
        <w:t>к положению</w:t>
      </w:r>
    </w:p>
    <w:p w:rsidR="00AA43DA" w:rsidRPr="003E206C" w:rsidRDefault="00AA43DA" w:rsidP="00AA43DA">
      <w:pPr>
        <w:spacing w:line="276" w:lineRule="auto"/>
        <w:ind w:firstLine="709"/>
        <w:jc w:val="center"/>
        <w:rPr>
          <w:sz w:val="28"/>
          <w:szCs w:val="28"/>
        </w:rPr>
      </w:pPr>
    </w:p>
    <w:p w:rsidR="00AA43DA" w:rsidRPr="003E206C" w:rsidRDefault="00AA43DA" w:rsidP="00AA43DA">
      <w:pPr>
        <w:spacing w:line="276" w:lineRule="auto"/>
        <w:ind w:firstLine="709"/>
        <w:jc w:val="center"/>
        <w:rPr>
          <w:sz w:val="28"/>
          <w:szCs w:val="28"/>
        </w:rPr>
      </w:pPr>
      <w:r w:rsidRPr="003E206C">
        <w:rPr>
          <w:sz w:val="28"/>
          <w:szCs w:val="28"/>
        </w:rPr>
        <w:t>ЗАЯВКА</w:t>
      </w:r>
    </w:p>
    <w:p w:rsidR="00AA43DA" w:rsidRPr="003E206C" w:rsidRDefault="00AA43DA" w:rsidP="00AA43DA">
      <w:pPr>
        <w:ind w:firstLine="709"/>
        <w:jc w:val="center"/>
        <w:rPr>
          <w:bCs/>
          <w:sz w:val="28"/>
          <w:szCs w:val="28"/>
        </w:rPr>
      </w:pPr>
      <w:r w:rsidRPr="003E206C">
        <w:rPr>
          <w:sz w:val="28"/>
          <w:szCs w:val="28"/>
        </w:rPr>
        <w:t xml:space="preserve">на участие в </w:t>
      </w:r>
      <w:r w:rsidRPr="003E206C">
        <w:rPr>
          <w:bCs/>
          <w:sz w:val="28"/>
          <w:szCs w:val="28"/>
        </w:rPr>
        <w:t xml:space="preserve">фестивале - конкурса </w:t>
      </w:r>
      <w:r w:rsidRPr="003E206C">
        <w:rPr>
          <w:bCs/>
          <w:kern w:val="36"/>
          <w:sz w:val="28"/>
          <w:szCs w:val="28"/>
        </w:rPr>
        <w:t>«</w:t>
      </w:r>
      <w:r w:rsidRPr="003E206C">
        <w:rPr>
          <w:bCs/>
          <w:sz w:val="28"/>
          <w:szCs w:val="28"/>
        </w:rPr>
        <w:t>Таланты Югры</w:t>
      </w:r>
      <w:r w:rsidRPr="003E206C">
        <w:rPr>
          <w:bCs/>
          <w:kern w:val="36"/>
          <w:sz w:val="28"/>
          <w:szCs w:val="28"/>
        </w:rPr>
        <w:t>»</w:t>
      </w:r>
    </w:p>
    <w:p w:rsidR="00AA43DA" w:rsidRPr="003E206C" w:rsidRDefault="00AA43DA" w:rsidP="00AA43DA">
      <w:pPr>
        <w:spacing w:line="276" w:lineRule="auto"/>
        <w:ind w:firstLine="709"/>
        <w:jc w:val="center"/>
        <w:rPr>
          <w:sz w:val="28"/>
          <w:szCs w:val="28"/>
        </w:rPr>
      </w:pPr>
    </w:p>
    <w:p w:rsidR="00AA43DA" w:rsidRPr="003E206C" w:rsidRDefault="00AA43DA" w:rsidP="00AA43DA">
      <w:pPr>
        <w:spacing w:line="276" w:lineRule="auto"/>
        <w:ind w:firstLine="709"/>
        <w:jc w:val="center"/>
        <w:rPr>
          <w:sz w:val="28"/>
          <w:szCs w:val="28"/>
        </w:rPr>
      </w:pPr>
    </w:p>
    <w:p w:rsidR="00AA43DA" w:rsidRPr="003E206C" w:rsidRDefault="00AA43DA" w:rsidP="00AA43DA">
      <w:pPr>
        <w:spacing w:line="276" w:lineRule="auto"/>
        <w:ind w:firstLine="709"/>
        <w:rPr>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0"/>
        <w:gridCol w:w="3826"/>
        <w:gridCol w:w="1558"/>
        <w:gridCol w:w="2271"/>
        <w:gridCol w:w="2976"/>
      </w:tblGrid>
      <w:tr w:rsidR="00AA43DA" w:rsidRPr="003E206C" w:rsidTr="00E40DA4">
        <w:tc>
          <w:tcPr>
            <w:tcW w:w="1134" w:type="dxa"/>
            <w:tcBorders>
              <w:top w:val="single" w:sz="4" w:space="0" w:color="auto"/>
              <w:left w:val="single" w:sz="4" w:space="0" w:color="auto"/>
              <w:bottom w:val="single" w:sz="4" w:space="0" w:color="auto"/>
              <w:right w:val="single" w:sz="4" w:space="0" w:color="auto"/>
            </w:tcBorders>
            <w:vAlign w:val="center"/>
            <w:hideMark/>
          </w:tcPr>
          <w:p w:rsidR="00AA43DA" w:rsidRPr="003E206C" w:rsidRDefault="00AA43DA" w:rsidP="00E40DA4">
            <w:pPr>
              <w:ind w:firstLine="34"/>
              <w:jc w:val="center"/>
              <w:rPr>
                <w:bCs/>
                <w:sz w:val="28"/>
                <w:szCs w:val="28"/>
              </w:rPr>
            </w:pPr>
            <w:r w:rsidRPr="003E206C">
              <w:rPr>
                <w:bCs/>
                <w:sz w:val="28"/>
                <w:szCs w:val="28"/>
              </w:rPr>
              <w:t>№</w:t>
            </w:r>
          </w:p>
          <w:p w:rsidR="00AA43DA" w:rsidRPr="003E206C" w:rsidRDefault="00AA43DA" w:rsidP="00E40DA4">
            <w:pPr>
              <w:ind w:firstLine="34"/>
              <w:jc w:val="center"/>
              <w:rPr>
                <w:bCs/>
                <w:sz w:val="28"/>
                <w:szCs w:val="28"/>
              </w:rPr>
            </w:pPr>
            <w:r w:rsidRPr="003E206C">
              <w:rPr>
                <w:bCs/>
                <w:sz w:val="28"/>
                <w:szCs w:val="28"/>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AA43DA" w:rsidRPr="003E206C" w:rsidRDefault="00AA43DA" w:rsidP="00E40DA4">
            <w:pPr>
              <w:ind w:firstLine="34"/>
              <w:jc w:val="center"/>
              <w:rPr>
                <w:bCs/>
                <w:sz w:val="28"/>
                <w:szCs w:val="28"/>
              </w:rPr>
            </w:pPr>
            <w:r w:rsidRPr="003E206C">
              <w:rPr>
                <w:bCs/>
                <w:sz w:val="28"/>
                <w:szCs w:val="28"/>
              </w:rPr>
              <w:t>Номинация</w:t>
            </w:r>
          </w:p>
        </w:tc>
        <w:tc>
          <w:tcPr>
            <w:tcW w:w="3826" w:type="dxa"/>
            <w:tcBorders>
              <w:top w:val="single" w:sz="4" w:space="0" w:color="auto"/>
              <w:left w:val="single" w:sz="4" w:space="0" w:color="auto"/>
              <w:bottom w:val="single" w:sz="4" w:space="0" w:color="auto"/>
              <w:right w:val="single" w:sz="4" w:space="0" w:color="auto"/>
            </w:tcBorders>
            <w:vAlign w:val="center"/>
            <w:hideMark/>
          </w:tcPr>
          <w:p w:rsidR="00AA43DA" w:rsidRPr="003E206C" w:rsidRDefault="00AA43DA" w:rsidP="00E40DA4">
            <w:pPr>
              <w:ind w:firstLine="33"/>
              <w:jc w:val="center"/>
              <w:rPr>
                <w:bCs/>
                <w:sz w:val="28"/>
                <w:szCs w:val="28"/>
              </w:rPr>
            </w:pPr>
            <w:r w:rsidRPr="003E206C">
              <w:rPr>
                <w:bCs/>
                <w:sz w:val="28"/>
                <w:szCs w:val="28"/>
              </w:rPr>
              <w:t>Ф. И. О. участника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AA43DA" w:rsidRPr="003E206C" w:rsidRDefault="00AA43DA" w:rsidP="00E40DA4">
            <w:pPr>
              <w:ind w:firstLine="33"/>
              <w:jc w:val="center"/>
              <w:rPr>
                <w:bCs/>
                <w:sz w:val="28"/>
                <w:szCs w:val="28"/>
              </w:rPr>
            </w:pPr>
            <w:r w:rsidRPr="003E206C">
              <w:rPr>
                <w:bCs/>
                <w:sz w:val="28"/>
                <w:szCs w:val="28"/>
              </w:rPr>
              <w:t>Возраст участника</w:t>
            </w:r>
          </w:p>
        </w:tc>
        <w:tc>
          <w:tcPr>
            <w:tcW w:w="2271" w:type="dxa"/>
            <w:tcBorders>
              <w:top w:val="single" w:sz="4" w:space="0" w:color="auto"/>
              <w:left w:val="single" w:sz="4" w:space="0" w:color="auto"/>
              <w:bottom w:val="single" w:sz="4" w:space="0" w:color="auto"/>
              <w:right w:val="single" w:sz="4" w:space="0" w:color="auto"/>
            </w:tcBorders>
            <w:vAlign w:val="center"/>
            <w:hideMark/>
          </w:tcPr>
          <w:p w:rsidR="00AA43DA" w:rsidRPr="003E206C" w:rsidRDefault="00AA43DA" w:rsidP="00E40DA4">
            <w:pPr>
              <w:ind w:firstLine="34"/>
              <w:jc w:val="center"/>
              <w:rPr>
                <w:bCs/>
                <w:sz w:val="28"/>
                <w:szCs w:val="28"/>
              </w:rPr>
            </w:pPr>
            <w:r w:rsidRPr="003E206C">
              <w:rPr>
                <w:bCs/>
                <w:sz w:val="28"/>
                <w:szCs w:val="28"/>
              </w:rPr>
              <w:t>Руководитель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AA43DA" w:rsidRPr="003E206C" w:rsidRDefault="00AA43DA" w:rsidP="00E40DA4">
            <w:pPr>
              <w:jc w:val="center"/>
              <w:rPr>
                <w:bCs/>
                <w:sz w:val="28"/>
                <w:szCs w:val="28"/>
              </w:rPr>
            </w:pPr>
            <w:r w:rsidRPr="003E206C">
              <w:rPr>
                <w:bCs/>
                <w:sz w:val="28"/>
                <w:szCs w:val="28"/>
              </w:rPr>
              <w:t>Название и автор произведения</w:t>
            </w:r>
          </w:p>
        </w:tc>
      </w:tr>
      <w:tr w:rsidR="00AA43DA" w:rsidRPr="003E206C" w:rsidTr="00E40DA4">
        <w:trPr>
          <w:trHeight w:val="429"/>
        </w:trPr>
        <w:tc>
          <w:tcPr>
            <w:tcW w:w="1134" w:type="dxa"/>
            <w:tcBorders>
              <w:top w:val="single" w:sz="4" w:space="0" w:color="auto"/>
              <w:left w:val="single" w:sz="4" w:space="0" w:color="auto"/>
              <w:bottom w:val="single" w:sz="4" w:space="0" w:color="auto"/>
              <w:right w:val="single" w:sz="4" w:space="0" w:color="auto"/>
            </w:tcBorders>
          </w:tcPr>
          <w:p w:rsidR="00AA43DA" w:rsidRPr="003E206C" w:rsidRDefault="00AA43DA" w:rsidP="00E40DA4">
            <w:pPr>
              <w:ind w:firstLine="709"/>
              <w:jc w:val="center"/>
              <w:rPr>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AA43DA" w:rsidRPr="003E206C" w:rsidRDefault="00AA43DA" w:rsidP="00E40DA4">
            <w:pPr>
              <w:ind w:firstLine="709"/>
              <w:rPr>
                <w:bCs/>
                <w:sz w:val="28"/>
                <w:szCs w:val="28"/>
              </w:rPr>
            </w:pPr>
          </w:p>
        </w:tc>
        <w:tc>
          <w:tcPr>
            <w:tcW w:w="3826" w:type="dxa"/>
            <w:tcBorders>
              <w:top w:val="single" w:sz="4" w:space="0" w:color="auto"/>
              <w:left w:val="single" w:sz="4" w:space="0" w:color="auto"/>
              <w:bottom w:val="single" w:sz="4" w:space="0" w:color="auto"/>
              <w:right w:val="single" w:sz="4" w:space="0" w:color="auto"/>
            </w:tcBorders>
          </w:tcPr>
          <w:p w:rsidR="00AA43DA" w:rsidRPr="003E206C" w:rsidRDefault="00AA43DA" w:rsidP="00E40DA4">
            <w:pPr>
              <w:ind w:firstLine="709"/>
              <w:rPr>
                <w:bCs/>
                <w:sz w:val="28"/>
                <w:szCs w:val="28"/>
              </w:rPr>
            </w:pPr>
          </w:p>
        </w:tc>
        <w:tc>
          <w:tcPr>
            <w:tcW w:w="1558" w:type="dxa"/>
            <w:tcBorders>
              <w:top w:val="single" w:sz="4" w:space="0" w:color="auto"/>
              <w:left w:val="single" w:sz="4" w:space="0" w:color="auto"/>
              <w:bottom w:val="single" w:sz="4" w:space="0" w:color="auto"/>
              <w:right w:val="single" w:sz="4" w:space="0" w:color="auto"/>
            </w:tcBorders>
          </w:tcPr>
          <w:p w:rsidR="00AA43DA" w:rsidRPr="003E206C" w:rsidRDefault="00AA43DA" w:rsidP="00E40DA4">
            <w:pPr>
              <w:ind w:firstLine="709"/>
              <w:jc w:val="center"/>
              <w:rPr>
                <w:bCs/>
                <w:sz w:val="28"/>
                <w:szCs w:val="28"/>
              </w:rPr>
            </w:pPr>
          </w:p>
        </w:tc>
        <w:tc>
          <w:tcPr>
            <w:tcW w:w="2271" w:type="dxa"/>
            <w:tcBorders>
              <w:top w:val="single" w:sz="4" w:space="0" w:color="auto"/>
              <w:left w:val="single" w:sz="4" w:space="0" w:color="auto"/>
              <w:bottom w:val="single" w:sz="4" w:space="0" w:color="auto"/>
              <w:right w:val="single" w:sz="4" w:space="0" w:color="auto"/>
            </w:tcBorders>
          </w:tcPr>
          <w:p w:rsidR="00AA43DA" w:rsidRPr="003E206C" w:rsidRDefault="00AA43DA" w:rsidP="00E40DA4">
            <w:pPr>
              <w:ind w:firstLine="709"/>
              <w:rPr>
                <w:bCs/>
                <w:sz w:val="28"/>
                <w:szCs w:val="28"/>
              </w:rPr>
            </w:pPr>
          </w:p>
        </w:tc>
        <w:tc>
          <w:tcPr>
            <w:tcW w:w="2976" w:type="dxa"/>
            <w:tcBorders>
              <w:top w:val="single" w:sz="4" w:space="0" w:color="auto"/>
              <w:left w:val="single" w:sz="4" w:space="0" w:color="auto"/>
              <w:bottom w:val="single" w:sz="4" w:space="0" w:color="auto"/>
              <w:right w:val="single" w:sz="4" w:space="0" w:color="auto"/>
            </w:tcBorders>
          </w:tcPr>
          <w:p w:rsidR="00AA43DA" w:rsidRPr="003E206C" w:rsidRDefault="00AA43DA" w:rsidP="00E40DA4">
            <w:pPr>
              <w:ind w:firstLine="709"/>
              <w:rPr>
                <w:bCs/>
                <w:sz w:val="28"/>
                <w:szCs w:val="28"/>
              </w:rPr>
            </w:pPr>
          </w:p>
        </w:tc>
      </w:tr>
    </w:tbl>
    <w:p w:rsidR="00AA43DA" w:rsidRPr="003E206C" w:rsidRDefault="00AA43DA" w:rsidP="00AA43DA">
      <w:pPr>
        <w:ind w:firstLine="709"/>
        <w:jc w:val="right"/>
        <w:rPr>
          <w:sz w:val="28"/>
          <w:szCs w:val="28"/>
        </w:rPr>
      </w:pPr>
    </w:p>
    <w:p w:rsidR="00AA43DA" w:rsidRPr="003E206C" w:rsidRDefault="00AA43DA" w:rsidP="00AA43DA">
      <w:pPr>
        <w:ind w:firstLine="709"/>
        <w:jc w:val="right"/>
        <w:rPr>
          <w:sz w:val="28"/>
          <w:szCs w:val="28"/>
        </w:rPr>
      </w:pPr>
    </w:p>
    <w:p w:rsidR="00AA43DA" w:rsidRPr="003E206C" w:rsidRDefault="00AA43DA" w:rsidP="00AA43DA">
      <w:pPr>
        <w:ind w:firstLine="709"/>
        <w:jc w:val="right"/>
        <w:rPr>
          <w:sz w:val="28"/>
          <w:szCs w:val="28"/>
        </w:rPr>
      </w:pPr>
    </w:p>
    <w:p w:rsidR="00AA43DA" w:rsidRPr="003E206C" w:rsidRDefault="00AA43DA" w:rsidP="00AA43DA">
      <w:pPr>
        <w:ind w:firstLine="709"/>
        <w:jc w:val="right"/>
        <w:rPr>
          <w:sz w:val="28"/>
          <w:szCs w:val="28"/>
        </w:rPr>
      </w:pPr>
    </w:p>
    <w:p w:rsidR="00AA43DA" w:rsidRPr="003E206C" w:rsidRDefault="00AA43DA" w:rsidP="00AA43DA">
      <w:pPr>
        <w:ind w:firstLine="709"/>
        <w:jc w:val="right"/>
        <w:rPr>
          <w:sz w:val="28"/>
          <w:szCs w:val="28"/>
        </w:rPr>
      </w:pPr>
    </w:p>
    <w:p w:rsidR="00AA43DA" w:rsidRPr="003E206C" w:rsidRDefault="00AA43DA" w:rsidP="00AA43DA">
      <w:pPr>
        <w:ind w:firstLine="709"/>
        <w:jc w:val="right"/>
        <w:rPr>
          <w:sz w:val="28"/>
          <w:szCs w:val="28"/>
        </w:rPr>
      </w:pPr>
    </w:p>
    <w:p w:rsidR="00AA43DA" w:rsidRPr="003E206C" w:rsidRDefault="00AA43DA" w:rsidP="00AA43DA">
      <w:pPr>
        <w:jc w:val="right"/>
        <w:rPr>
          <w:sz w:val="28"/>
          <w:szCs w:val="28"/>
        </w:rPr>
      </w:pPr>
    </w:p>
    <w:p w:rsidR="00AA43DA" w:rsidRPr="003E206C" w:rsidRDefault="00AA43DA" w:rsidP="00AA43DA">
      <w:pPr>
        <w:jc w:val="right"/>
        <w:rPr>
          <w:sz w:val="28"/>
          <w:szCs w:val="28"/>
        </w:rPr>
      </w:pPr>
    </w:p>
    <w:p w:rsidR="00AA43DA" w:rsidRPr="003E206C" w:rsidRDefault="00AA43DA" w:rsidP="00AA43DA">
      <w:pPr>
        <w:jc w:val="right"/>
        <w:rPr>
          <w:sz w:val="28"/>
          <w:szCs w:val="28"/>
        </w:rPr>
      </w:pPr>
    </w:p>
    <w:p w:rsidR="00AA43DA" w:rsidRPr="003E206C" w:rsidRDefault="00AA43DA" w:rsidP="00AA43DA">
      <w:pPr>
        <w:jc w:val="right"/>
        <w:rPr>
          <w:sz w:val="28"/>
          <w:szCs w:val="28"/>
        </w:rPr>
      </w:pPr>
    </w:p>
    <w:p w:rsidR="00AA43DA" w:rsidRPr="003E206C" w:rsidRDefault="00AA43DA" w:rsidP="00AA43DA">
      <w:pPr>
        <w:jc w:val="right"/>
        <w:rPr>
          <w:sz w:val="28"/>
          <w:szCs w:val="28"/>
        </w:rPr>
        <w:sectPr w:rsidR="00AA43DA" w:rsidRPr="003E206C" w:rsidSect="00184D29">
          <w:pgSz w:w="16838" w:h="11906" w:orient="landscape"/>
          <w:pgMar w:top="1701" w:right="816" w:bottom="567" w:left="1134" w:header="709" w:footer="709" w:gutter="0"/>
          <w:cols w:space="708"/>
          <w:titlePg/>
          <w:docGrid w:linePitch="360"/>
        </w:sectPr>
      </w:pPr>
    </w:p>
    <w:p w:rsidR="00AA43DA" w:rsidRPr="003E206C" w:rsidRDefault="00AA43DA" w:rsidP="00AA43DA">
      <w:pPr>
        <w:jc w:val="right"/>
        <w:rPr>
          <w:sz w:val="28"/>
          <w:szCs w:val="28"/>
        </w:rPr>
      </w:pPr>
    </w:p>
    <w:p w:rsidR="00AA43DA" w:rsidRPr="003E206C" w:rsidRDefault="00AA43DA" w:rsidP="00AA43DA">
      <w:pPr>
        <w:shd w:val="clear" w:color="auto" w:fill="FFFFFF"/>
        <w:spacing w:line="253" w:lineRule="atLeast"/>
        <w:jc w:val="right"/>
        <w:rPr>
          <w:sz w:val="28"/>
          <w:szCs w:val="28"/>
        </w:rPr>
      </w:pPr>
      <w:r w:rsidRPr="003E206C">
        <w:rPr>
          <w:sz w:val="28"/>
          <w:szCs w:val="28"/>
        </w:rPr>
        <w:t xml:space="preserve">                                                        Приложение 2</w:t>
      </w:r>
    </w:p>
    <w:p w:rsidR="00AA43DA" w:rsidRPr="003E206C" w:rsidRDefault="00AA43DA" w:rsidP="00AA43DA">
      <w:pPr>
        <w:ind w:left="709"/>
        <w:jc w:val="right"/>
        <w:outlineLvl w:val="0"/>
        <w:rPr>
          <w:bCs/>
          <w:kern w:val="36"/>
          <w:sz w:val="28"/>
          <w:szCs w:val="28"/>
        </w:rPr>
      </w:pPr>
      <w:r w:rsidRPr="003E206C">
        <w:rPr>
          <w:bCs/>
          <w:kern w:val="36"/>
          <w:sz w:val="28"/>
          <w:szCs w:val="28"/>
        </w:rPr>
        <w:t>к приказу Департамента образования</w:t>
      </w:r>
    </w:p>
    <w:p w:rsidR="00AA43DA" w:rsidRPr="003E206C" w:rsidRDefault="00AA43DA" w:rsidP="00AA43DA">
      <w:pPr>
        <w:ind w:left="709"/>
        <w:jc w:val="right"/>
        <w:outlineLvl w:val="0"/>
        <w:rPr>
          <w:bCs/>
          <w:kern w:val="36"/>
          <w:sz w:val="28"/>
          <w:szCs w:val="28"/>
        </w:rPr>
      </w:pPr>
      <w:r w:rsidRPr="003E206C">
        <w:rPr>
          <w:bCs/>
          <w:kern w:val="36"/>
          <w:sz w:val="28"/>
          <w:szCs w:val="28"/>
        </w:rPr>
        <w:t>и молодежной политики</w:t>
      </w:r>
    </w:p>
    <w:p w:rsidR="00AA43DA" w:rsidRPr="003E206C" w:rsidRDefault="00AA43DA" w:rsidP="00AA43DA">
      <w:pPr>
        <w:ind w:left="709"/>
        <w:jc w:val="right"/>
        <w:outlineLvl w:val="0"/>
        <w:rPr>
          <w:bCs/>
          <w:kern w:val="36"/>
          <w:sz w:val="28"/>
          <w:szCs w:val="28"/>
        </w:rPr>
      </w:pPr>
      <w:r w:rsidRPr="003E206C">
        <w:rPr>
          <w:bCs/>
          <w:kern w:val="36"/>
          <w:sz w:val="28"/>
          <w:szCs w:val="28"/>
        </w:rPr>
        <w:t xml:space="preserve">от  </w:t>
      </w:r>
      <w:r w:rsidRPr="003E206C">
        <w:rPr>
          <w:sz w:val="28"/>
          <w:szCs w:val="28"/>
        </w:rPr>
        <w:t xml:space="preserve">22.09.2016 </w:t>
      </w:r>
      <w:r w:rsidRPr="003E206C">
        <w:rPr>
          <w:bCs/>
          <w:kern w:val="36"/>
          <w:sz w:val="28"/>
          <w:szCs w:val="28"/>
        </w:rPr>
        <w:t xml:space="preserve"> № 275</w:t>
      </w:r>
    </w:p>
    <w:p w:rsidR="00AA43DA" w:rsidRPr="003E206C" w:rsidRDefault="00AA43DA" w:rsidP="00AA43DA">
      <w:pPr>
        <w:ind w:left="709"/>
        <w:outlineLvl w:val="0"/>
        <w:rPr>
          <w:bCs/>
          <w:kern w:val="36"/>
          <w:sz w:val="28"/>
          <w:szCs w:val="28"/>
        </w:rPr>
      </w:pPr>
    </w:p>
    <w:p w:rsidR="00AA43DA" w:rsidRPr="003E206C" w:rsidRDefault="00AA43DA" w:rsidP="00AA43DA">
      <w:pPr>
        <w:jc w:val="right"/>
        <w:rPr>
          <w:sz w:val="28"/>
          <w:szCs w:val="28"/>
        </w:rPr>
      </w:pPr>
    </w:p>
    <w:p w:rsidR="00AA43DA" w:rsidRPr="003E206C" w:rsidRDefault="00AA43DA" w:rsidP="00AA43DA">
      <w:pPr>
        <w:jc w:val="right"/>
        <w:rPr>
          <w:sz w:val="28"/>
          <w:szCs w:val="28"/>
        </w:rPr>
      </w:pPr>
    </w:p>
    <w:p w:rsidR="00AA43DA" w:rsidRPr="003E206C" w:rsidRDefault="00AA43DA" w:rsidP="00AA43DA">
      <w:pPr>
        <w:pStyle w:val="a3"/>
        <w:shd w:val="clear" w:color="auto" w:fill="FFFFFF"/>
        <w:tabs>
          <w:tab w:val="left" w:pos="6379"/>
        </w:tabs>
        <w:spacing w:before="0" w:after="0" w:line="253" w:lineRule="atLeast"/>
        <w:jc w:val="center"/>
        <w:rPr>
          <w:rFonts w:ascii="Times New Roman" w:hAnsi="Times New Roman" w:cs="Times New Roman"/>
          <w:sz w:val="28"/>
          <w:szCs w:val="28"/>
        </w:rPr>
      </w:pPr>
      <w:r w:rsidRPr="003E206C">
        <w:rPr>
          <w:rFonts w:ascii="Times New Roman" w:hAnsi="Times New Roman" w:cs="Times New Roman"/>
          <w:sz w:val="28"/>
          <w:szCs w:val="28"/>
        </w:rPr>
        <w:t>Состав</w:t>
      </w:r>
    </w:p>
    <w:p w:rsidR="00AA43DA" w:rsidRPr="003E206C" w:rsidRDefault="00AA43DA" w:rsidP="00AA43DA">
      <w:pPr>
        <w:pStyle w:val="a3"/>
        <w:shd w:val="clear" w:color="auto" w:fill="FFFFFF"/>
        <w:tabs>
          <w:tab w:val="left" w:pos="6379"/>
        </w:tabs>
        <w:spacing w:before="0" w:after="0" w:line="253" w:lineRule="atLeast"/>
        <w:ind w:left="284" w:hanging="284"/>
        <w:jc w:val="center"/>
        <w:rPr>
          <w:rFonts w:ascii="Times New Roman" w:hAnsi="Times New Roman" w:cs="Times New Roman"/>
          <w:bCs/>
          <w:sz w:val="28"/>
          <w:szCs w:val="28"/>
        </w:rPr>
      </w:pPr>
      <w:r w:rsidRPr="003E206C">
        <w:rPr>
          <w:rFonts w:ascii="Times New Roman" w:hAnsi="Times New Roman" w:cs="Times New Roman"/>
          <w:sz w:val="28"/>
          <w:szCs w:val="28"/>
        </w:rPr>
        <w:t xml:space="preserve">жюри </w:t>
      </w:r>
      <w:r w:rsidRPr="003E206C">
        <w:rPr>
          <w:rFonts w:ascii="Times New Roman" w:hAnsi="Times New Roman" w:cs="Times New Roman"/>
          <w:bCs/>
          <w:sz w:val="28"/>
          <w:szCs w:val="28"/>
        </w:rPr>
        <w:t>фестиваля - конкурса</w:t>
      </w:r>
    </w:p>
    <w:p w:rsidR="00AA43DA" w:rsidRPr="003E206C" w:rsidRDefault="00AA43DA" w:rsidP="00AA43DA">
      <w:pPr>
        <w:jc w:val="center"/>
        <w:rPr>
          <w:bCs/>
          <w:sz w:val="28"/>
          <w:szCs w:val="28"/>
        </w:rPr>
      </w:pPr>
      <w:r w:rsidRPr="003E206C">
        <w:rPr>
          <w:bCs/>
          <w:kern w:val="36"/>
          <w:sz w:val="28"/>
          <w:szCs w:val="28"/>
        </w:rPr>
        <w:t>«</w:t>
      </w:r>
      <w:r w:rsidRPr="003E206C">
        <w:rPr>
          <w:bCs/>
          <w:sz w:val="28"/>
          <w:szCs w:val="28"/>
        </w:rPr>
        <w:t>Таланты Югры</w:t>
      </w:r>
      <w:r w:rsidRPr="003E206C">
        <w:rPr>
          <w:bCs/>
          <w:kern w:val="36"/>
          <w:sz w:val="28"/>
          <w:szCs w:val="28"/>
        </w:rPr>
        <w:t>»</w:t>
      </w:r>
    </w:p>
    <w:p w:rsidR="00AA43DA" w:rsidRPr="003E206C" w:rsidRDefault="00AA43DA" w:rsidP="00AA43DA">
      <w:pPr>
        <w:pStyle w:val="a3"/>
        <w:shd w:val="clear" w:color="auto" w:fill="FFFFFF"/>
        <w:tabs>
          <w:tab w:val="left" w:pos="6379"/>
        </w:tabs>
        <w:spacing w:before="0" w:after="0" w:line="253" w:lineRule="atLeast"/>
        <w:rPr>
          <w:rFonts w:ascii="Times New Roman" w:hAnsi="Times New Roman" w:cs="Times New Roman"/>
          <w:sz w:val="28"/>
          <w:szCs w:val="28"/>
        </w:rPr>
      </w:pPr>
    </w:p>
    <w:p w:rsidR="00AA43DA" w:rsidRPr="003E206C" w:rsidRDefault="00AA43DA" w:rsidP="00AA43DA">
      <w:pPr>
        <w:pStyle w:val="a3"/>
        <w:shd w:val="clear" w:color="auto" w:fill="FFFFFF"/>
        <w:tabs>
          <w:tab w:val="left" w:pos="6379"/>
        </w:tabs>
        <w:spacing w:before="0" w:after="0"/>
        <w:ind w:firstLine="0"/>
        <w:jc w:val="center"/>
        <w:rPr>
          <w:rFonts w:ascii="Times New Roman" w:hAnsi="Times New Roman" w:cs="Times New Roman"/>
          <w:sz w:val="28"/>
          <w:szCs w:val="28"/>
        </w:rPr>
      </w:pPr>
    </w:p>
    <w:p w:rsidR="00AA43DA" w:rsidRPr="003E206C" w:rsidRDefault="00AA43DA" w:rsidP="00AA43DA">
      <w:pPr>
        <w:pStyle w:val="a3"/>
        <w:shd w:val="clear" w:color="auto" w:fill="FFFFFF"/>
        <w:tabs>
          <w:tab w:val="left" w:pos="0"/>
        </w:tabs>
        <w:spacing w:before="0" w:after="0"/>
        <w:ind w:firstLine="0"/>
        <w:rPr>
          <w:rFonts w:ascii="Times New Roman" w:hAnsi="Times New Roman" w:cs="Times New Roman"/>
          <w:color w:val="000000"/>
          <w:sz w:val="28"/>
          <w:szCs w:val="28"/>
          <w:shd w:val="clear" w:color="auto" w:fill="FFFFFF"/>
        </w:rPr>
      </w:pPr>
      <w:r w:rsidRPr="003E206C">
        <w:rPr>
          <w:rFonts w:ascii="Times New Roman" w:hAnsi="Times New Roman" w:cs="Times New Roman"/>
          <w:color w:val="000000"/>
          <w:sz w:val="28"/>
          <w:szCs w:val="28"/>
          <w:shd w:val="clear" w:color="auto" w:fill="FFFFFF"/>
        </w:rPr>
        <w:t>Гладкова</w:t>
      </w:r>
      <w:r w:rsidRPr="003E206C">
        <w:rPr>
          <w:rFonts w:ascii="Times New Roman" w:hAnsi="Times New Roman" w:cs="Times New Roman"/>
          <w:color w:val="000000"/>
          <w:sz w:val="28"/>
          <w:szCs w:val="28"/>
          <w:shd w:val="clear" w:color="auto" w:fill="FFFFFF"/>
        </w:rPr>
        <w:tab/>
      </w:r>
      <w:r w:rsidRPr="003E206C">
        <w:rPr>
          <w:rFonts w:ascii="Times New Roman" w:hAnsi="Times New Roman" w:cs="Times New Roman"/>
          <w:color w:val="000000"/>
          <w:sz w:val="28"/>
          <w:szCs w:val="28"/>
          <w:shd w:val="clear" w:color="auto" w:fill="FFFFFF"/>
        </w:rPr>
        <w:tab/>
      </w:r>
      <w:r w:rsidRPr="003E206C">
        <w:rPr>
          <w:rFonts w:ascii="Times New Roman" w:hAnsi="Times New Roman" w:cs="Times New Roman"/>
          <w:color w:val="000000"/>
          <w:sz w:val="28"/>
          <w:szCs w:val="28"/>
          <w:shd w:val="clear" w:color="auto" w:fill="FFFFFF"/>
        </w:rPr>
        <w:tab/>
      </w:r>
      <w:r w:rsidRPr="003E206C">
        <w:rPr>
          <w:rFonts w:ascii="Times New Roman" w:hAnsi="Times New Roman" w:cs="Times New Roman"/>
          <w:color w:val="000000"/>
          <w:sz w:val="28"/>
          <w:szCs w:val="28"/>
          <w:shd w:val="clear" w:color="auto" w:fill="FFFFFF"/>
        </w:rPr>
        <w:tab/>
        <w:t xml:space="preserve">директор </w:t>
      </w:r>
      <w:r w:rsidRPr="003E206C">
        <w:rPr>
          <w:rFonts w:ascii="Times New Roman" w:hAnsi="Times New Roman" w:cs="Times New Roman"/>
          <w:sz w:val="28"/>
          <w:szCs w:val="28"/>
        </w:rPr>
        <w:t>МБОУ</w:t>
      </w:r>
      <w:r w:rsidRPr="003E206C">
        <w:rPr>
          <w:rFonts w:ascii="Times New Roman" w:hAnsi="Times New Roman" w:cs="Times New Roman"/>
          <w:color w:val="000000"/>
          <w:sz w:val="28"/>
          <w:szCs w:val="28"/>
          <w:shd w:val="clear" w:color="auto" w:fill="FFFFFF"/>
        </w:rPr>
        <w:t xml:space="preserve"> ДОД «Детская школа искусств», </w:t>
      </w:r>
    </w:p>
    <w:p w:rsidR="00AA43DA" w:rsidRPr="003E206C" w:rsidRDefault="00AA43DA" w:rsidP="00AA43DA">
      <w:pPr>
        <w:pStyle w:val="a3"/>
        <w:shd w:val="clear" w:color="auto" w:fill="FFFFFF"/>
        <w:tabs>
          <w:tab w:val="left" w:pos="0"/>
        </w:tabs>
        <w:spacing w:before="0" w:after="0"/>
        <w:ind w:firstLine="0"/>
        <w:rPr>
          <w:rFonts w:ascii="Times New Roman" w:hAnsi="Times New Roman" w:cs="Times New Roman"/>
          <w:sz w:val="28"/>
          <w:szCs w:val="28"/>
        </w:rPr>
      </w:pPr>
      <w:r w:rsidRPr="003E206C">
        <w:rPr>
          <w:rFonts w:ascii="Times New Roman" w:hAnsi="Times New Roman" w:cs="Times New Roman"/>
          <w:color w:val="000000"/>
          <w:sz w:val="28"/>
          <w:szCs w:val="28"/>
          <w:shd w:val="clear" w:color="auto" w:fill="FFFFFF"/>
        </w:rPr>
        <w:t>Марина Павловна</w:t>
      </w:r>
      <w:r w:rsidRPr="003E206C">
        <w:rPr>
          <w:rFonts w:ascii="Times New Roman" w:hAnsi="Times New Roman" w:cs="Times New Roman"/>
          <w:color w:val="000000"/>
          <w:sz w:val="28"/>
          <w:szCs w:val="28"/>
          <w:shd w:val="clear" w:color="auto" w:fill="FFFFFF"/>
        </w:rPr>
        <w:tab/>
      </w:r>
      <w:r w:rsidRPr="003E206C">
        <w:rPr>
          <w:rFonts w:ascii="Times New Roman" w:hAnsi="Times New Roman" w:cs="Times New Roman"/>
          <w:color w:val="000000"/>
          <w:sz w:val="28"/>
          <w:szCs w:val="28"/>
          <w:shd w:val="clear" w:color="auto" w:fill="FFFFFF"/>
        </w:rPr>
        <w:tab/>
        <w:t>по согласованию</w:t>
      </w:r>
    </w:p>
    <w:p w:rsidR="00AA43DA" w:rsidRPr="003E206C" w:rsidRDefault="00AA43DA" w:rsidP="00AA43DA">
      <w:pPr>
        <w:pStyle w:val="a3"/>
        <w:shd w:val="clear" w:color="auto" w:fill="FFFFFF"/>
        <w:tabs>
          <w:tab w:val="left" w:pos="6379"/>
        </w:tabs>
        <w:spacing w:before="0" w:after="0"/>
        <w:ind w:firstLine="0"/>
        <w:jc w:val="center"/>
        <w:rPr>
          <w:rFonts w:ascii="Times New Roman" w:hAnsi="Times New Roman" w:cs="Times New Roman"/>
          <w:sz w:val="28"/>
          <w:szCs w:val="28"/>
        </w:rPr>
      </w:pPr>
    </w:p>
    <w:p w:rsidR="00AA43DA" w:rsidRPr="003E206C" w:rsidRDefault="00AA43DA" w:rsidP="00AA43DA">
      <w:pPr>
        <w:pStyle w:val="a3"/>
        <w:shd w:val="clear" w:color="auto" w:fill="FFFFFF"/>
        <w:tabs>
          <w:tab w:val="left" w:pos="6379"/>
        </w:tabs>
        <w:spacing w:before="0" w:after="0"/>
        <w:ind w:firstLine="0"/>
        <w:jc w:val="center"/>
        <w:rPr>
          <w:rFonts w:ascii="Times New Roman" w:hAnsi="Times New Roman" w:cs="Times New Roman"/>
          <w:sz w:val="28"/>
          <w:szCs w:val="28"/>
        </w:rPr>
      </w:pPr>
    </w:p>
    <w:p w:rsidR="00AA43DA" w:rsidRDefault="00AA43DA" w:rsidP="00AA43DA">
      <w:pPr>
        <w:pStyle w:val="a3"/>
        <w:shd w:val="clear" w:color="auto" w:fill="FFFFFF"/>
        <w:tabs>
          <w:tab w:val="left" w:pos="0"/>
        </w:tabs>
        <w:spacing w:before="0" w:after="0"/>
        <w:ind w:firstLine="0"/>
        <w:rPr>
          <w:rFonts w:ascii="Times New Roman" w:hAnsi="Times New Roman" w:cs="Times New Roman"/>
          <w:sz w:val="28"/>
          <w:szCs w:val="28"/>
        </w:rPr>
      </w:pPr>
      <w:r>
        <w:rPr>
          <w:rFonts w:ascii="Times New Roman" w:hAnsi="Times New Roman" w:cs="Times New Roman"/>
          <w:sz w:val="28"/>
          <w:szCs w:val="28"/>
        </w:rPr>
        <w:t>Миселимян</w:t>
      </w:r>
    </w:p>
    <w:p w:rsidR="00AA43DA" w:rsidRDefault="00AA43DA" w:rsidP="00AA43DA">
      <w:pPr>
        <w:pStyle w:val="a3"/>
        <w:shd w:val="clear" w:color="auto" w:fill="FFFFFF"/>
        <w:tabs>
          <w:tab w:val="left" w:pos="0"/>
        </w:tabs>
        <w:spacing w:before="0" w:after="0"/>
        <w:ind w:firstLine="0"/>
        <w:rPr>
          <w:rFonts w:ascii="Times New Roman" w:hAnsi="Times New Roman" w:cs="Times New Roman"/>
          <w:color w:val="000000"/>
          <w:sz w:val="28"/>
          <w:szCs w:val="28"/>
          <w:shd w:val="clear" w:color="auto" w:fill="FFFFFF"/>
        </w:rPr>
      </w:pPr>
      <w:r w:rsidRPr="001C6824">
        <w:rPr>
          <w:rFonts w:ascii="Times New Roman" w:hAnsi="Times New Roman" w:cs="Times New Roman"/>
          <w:sz w:val="28"/>
          <w:szCs w:val="28"/>
        </w:rPr>
        <w:t>Елена Степановна</w:t>
      </w:r>
      <w:r w:rsidRPr="001C6824">
        <w:rPr>
          <w:rFonts w:ascii="Times New Roman" w:hAnsi="Times New Roman" w:cs="Times New Roman"/>
          <w:sz w:val="28"/>
          <w:szCs w:val="28"/>
        </w:rPr>
        <w:tab/>
      </w:r>
      <w:r w:rsidRPr="001C6824">
        <w:rPr>
          <w:rFonts w:ascii="Times New Roman" w:hAnsi="Times New Roman" w:cs="Times New Roman"/>
          <w:sz w:val="28"/>
          <w:szCs w:val="28"/>
        </w:rPr>
        <w:tab/>
      </w:r>
      <w:r w:rsidRPr="001C6824">
        <w:rPr>
          <w:rFonts w:ascii="Times New Roman" w:hAnsi="Times New Roman" w:cs="Times New Roman"/>
          <w:color w:val="000000"/>
          <w:sz w:val="28"/>
          <w:szCs w:val="28"/>
          <w:shd w:val="clear" w:color="auto" w:fill="FFFFFF"/>
        </w:rPr>
        <w:t xml:space="preserve">учитель музыки </w:t>
      </w:r>
      <w:r w:rsidRPr="001C6824">
        <w:rPr>
          <w:rFonts w:ascii="Times New Roman" w:hAnsi="Times New Roman" w:cs="Times New Roman"/>
          <w:sz w:val="28"/>
          <w:szCs w:val="28"/>
          <w:shd w:val="clear" w:color="auto" w:fill="FFFFFF"/>
        </w:rPr>
        <w:t xml:space="preserve">МБОУ </w:t>
      </w:r>
      <w:r w:rsidRPr="001C6824">
        <w:rPr>
          <w:rFonts w:ascii="Times New Roman" w:hAnsi="Times New Roman" w:cs="Times New Roman"/>
          <w:color w:val="000000"/>
          <w:sz w:val="28"/>
          <w:szCs w:val="28"/>
          <w:shd w:val="clear" w:color="auto" w:fill="FFFFFF"/>
        </w:rPr>
        <w:t>СОШ № 5</w:t>
      </w:r>
      <w:r w:rsidRPr="001C6824">
        <w:rPr>
          <w:rFonts w:ascii="Times New Roman" w:hAnsi="Times New Roman" w:cs="Times New Roman"/>
          <w:sz w:val="28"/>
          <w:szCs w:val="28"/>
        </w:rPr>
        <w:t>,</w:t>
      </w:r>
      <w:r w:rsidRPr="001C6824">
        <w:rPr>
          <w:rFonts w:ascii="Times New Roman" w:hAnsi="Times New Roman" w:cs="Times New Roman"/>
          <w:color w:val="000000"/>
          <w:sz w:val="28"/>
          <w:szCs w:val="28"/>
          <w:shd w:val="clear" w:color="auto" w:fill="FFFFFF"/>
        </w:rPr>
        <w:t xml:space="preserve"> </w:t>
      </w:r>
    </w:p>
    <w:p w:rsidR="00AA43DA" w:rsidRPr="001C6824" w:rsidRDefault="00AA43DA" w:rsidP="00AA43DA">
      <w:pPr>
        <w:pStyle w:val="a3"/>
        <w:shd w:val="clear" w:color="auto" w:fill="FFFFFF"/>
        <w:tabs>
          <w:tab w:val="left" w:pos="0"/>
        </w:tabs>
        <w:spacing w:before="0" w:after="0"/>
        <w:ind w:firstLine="0"/>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Pr="001C6824">
        <w:rPr>
          <w:rFonts w:ascii="Times New Roman" w:hAnsi="Times New Roman" w:cs="Times New Roman"/>
          <w:color w:val="000000"/>
          <w:sz w:val="28"/>
          <w:szCs w:val="28"/>
          <w:shd w:val="clear" w:color="auto" w:fill="FFFFFF"/>
        </w:rPr>
        <w:t>по согласованию</w:t>
      </w:r>
    </w:p>
    <w:p w:rsidR="00AA43DA" w:rsidRPr="003E206C" w:rsidRDefault="00AA43DA" w:rsidP="00AA43DA">
      <w:pPr>
        <w:pStyle w:val="a3"/>
        <w:shd w:val="clear" w:color="auto" w:fill="FFFFFF"/>
        <w:tabs>
          <w:tab w:val="left" w:pos="6379"/>
        </w:tabs>
        <w:spacing w:before="0" w:after="0"/>
        <w:ind w:firstLine="0"/>
        <w:jc w:val="center"/>
        <w:rPr>
          <w:rFonts w:ascii="Times New Roman" w:hAnsi="Times New Roman" w:cs="Times New Roman"/>
          <w:sz w:val="28"/>
          <w:szCs w:val="28"/>
        </w:rPr>
      </w:pPr>
    </w:p>
    <w:p w:rsidR="00AA43DA" w:rsidRPr="003E206C" w:rsidRDefault="00AA43DA" w:rsidP="00AA43DA">
      <w:pPr>
        <w:pStyle w:val="a3"/>
        <w:shd w:val="clear" w:color="auto" w:fill="FFFFFF"/>
        <w:tabs>
          <w:tab w:val="left" w:pos="4395"/>
          <w:tab w:val="left" w:pos="6379"/>
        </w:tabs>
        <w:spacing w:before="0" w:after="0"/>
        <w:ind w:firstLine="0"/>
        <w:rPr>
          <w:rFonts w:ascii="Times New Roman" w:hAnsi="Times New Roman" w:cs="Times New Roman"/>
          <w:sz w:val="28"/>
          <w:szCs w:val="28"/>
        </w:rPr>
      </w:pPr>
    </w:p>
    <w:p w:rsidR="00AA43DA" w:rsidRPr="003E206C" w:rsidRDefault="00AA43DA" w:rsidP="00AA43DA">
      <w:pPr>
        <w:rPr>
          <w:sz w:val="28"/>
          <w:szCs w:val="28"/>
        </w:rPr>
      </w:pPr>
      <w:r w:rsidRPr="003E206C">
        <w:rPr>
          <w:sz w:val="28"/>
          <w:szCs w:val="28"/>
        </w:rPr>
        <w:t>Фролова</w:t>
      </w:r>
      <w:r w:rsidRPr="003E206C">
        <w:rPr>
          <w:sz w:val="28"/>
          <w:szCs w:val="28"/>
        </w:rPr>
        <w:tab/>
      </w:r>
      <w:r w:rsidRPr="003E206C">
        <w:rPr>
          <w:sz w:val="28"/>
          <w:szCs w:val="28"/>
        </w:rPr>
        <w:tab/>
      </w:r>
      <w:r w:rsidRPr="003E206C">
        <w:rPr>
          <w:sz w:val="28"/>
          <w:szCs w:val="28"/>
        </w:rPr>
        <w:tab/>
      </w:r>
      <w:r w:rsidRPr="003E206C">
        <w:rPr>
          <w:sz w:val="28"/>
          <w:szCs w:val="28"/>
        </w:rPr>
        <w:tab/>
        <w:t>руководитель образцового коллектива театр мод Лилия Ивановна</w:t>
      </w:r>
      <w:r w:rsidRPr="003E206C">
        <w:rPr>
          <w:sz w:val="28"/>
          <w:szCs w:val="28"/>
        </w:rPr>
        <w:tab/>
      </w:r>
      <w:r w:rsidRPr="003E206C">
        <w:rPr>
          <w:sz w:val="28"/>
          <w:szCs w:val="28"/>
        </w:rPr>
        <w:tab/>
      </w:r>
      <w:r w:rsidRPr="003E206C">
        <w:rPr>
          <w:sz w:val="28"/>
          <w:szCs w:val="28"/>
        </w:rPr>
        <w:tab/>
        <w:t>«Параллели времени»,</w:t>
      </w:r>
      <w:r w:rsidRPr="003E206C">
        <w:rPr>
          <w:color w:val="000000"/>
          <w:sz w:val="28"/>
          <w:szCs w:val="28"/>
          <w:shd w:val="clear" w:color="auto" w:fill="FFFFFF"/>
        </w:rPr>
        <w:t xml:space="preserve"> по согласованию</w:t>
      </w:r>
    </w:p>
    <w:p w:rsidR="00AA43DA" w:rsidRPr="003E206C" w:rsidRDefault="00AA43DA" w:rsidP="00AA43DA">
      <w:pPr>
        <w:pStyle w:val="ac"/>
        <w:ind w:left="0"/>
        <w:rPr>
          <w:sz w:val="28"/>
          <w:szCs w:val="28"/>
          <w:highlight w:val="yellow"/>
        </w:rPr>
      </w:pPr>
    </w:p>
    <w:p w:rsidR="00AA43DA" w:rsidRPr="003E206C" w:rsidRDefault="00AA43DA" w:rsidP="00AA43DA">
      <w:pPr>
        <w:pStyle w:val="ac"/>
        <w:ind w:left="0"/>
        <w:rPr>
          <w:sz w:val="28"/>
          <w:szCs w:val="28"/>
          <w:highlight w:val="yellow"/>
        </w:rPr>
      </w:pPr>
    </w:p>
    <w:p w:rsidR="00AA43DA" w:rsidRPr="00E74BB5" w:rsidRDefault="00AA43DA" w:rsidP="00AA43DA">
      <w:pPr>
        <w:jc w:val="right"/>
      </w:pPr>
    </w:p>
    <w:p w:rsidR="00DF15FA" w:rsidRDefault="00DF15FA">
      <w:bookmarkStart w:id="0" w:name="_GoBack"/>
      <w:bookmarkEnd w:id="0"/>
    </w:p>
    <w:sectPr w:rsidR="00DF15FA" w:rsidSect="00CD3958">
      <w:pgSz w:w="11906" w:h="16838"/>
      <w:pgMar w:top="81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F" w:rsidRDefault="00AA43DA" w:rsidP="00F642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035F" w:rsidRDefault="00AA43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5F" w:rsidRDefault="00AA43DA" w:rsidP="00F642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AC035F" w:rsidRDefault="00AA43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26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E74C98"/>
    <w:multiLevelType w:val="multilevel"/>
    <w:tmpl w:val="F8B60E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2.1%3."/>
      <w:lvlJc w:val="left"/>
      <w:pPr>
        <w:ind w:left="1224" w:hanging="504"/>
      </w:pPr>
      <w:rPr>
        <w:rFonts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56E4F62"/>
    <w:multiLevelType w:val="hybridMultilevel"/>
    <w:tmpl w:val="5EB0FAF8"/>
    <w:lvl w:ilvl="0" w:tplc="956CC7D0">
      <w:start w:val="1"/>
      <w:numFmt w:val="bullet"/>
      <w:lvlText w:val="-"/>
      <w:lvlJc w:val="left"/>
      <w:pPr>
        <w:ind w:left="1429" w:hanging="360"/>
      </w:pPr>
      <w:rPr>
        <w:rFonts w:ascii="Shruti" w:eastAsia="SimSun"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A57BF3"/>
    <w:multiLevelType w:val="hybridMultilevel"/>
    <w:tmpl w:val="D8387AFE"/>
    <w:lvl w:ilvl="0" w:tplc="F8185554">
      <w:start w:val="1"/>
      <w:numFmt w:val="bullet"/>
      <w:lvlText w:val="-"/>
      <w:lvlJc w:val="left"/>
      <w:pPr>
        <w:ind w:left="1779" w:hanging="360"/>
      </w:pPr>
      <w:rPr>
        <w:rFonts w:ascii="Shruti" w:eastAsia="SimSun" w:hAnsi="Shruti"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DA"/>
    <w:rsid w:val="00AA43DA"/>
    <w:rsid w:val="00DF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43DA"/>
    <w:pPr>
      <w:spacing w:before="45" w:after="45"/>
      <w:ind w:firstLine="150"/>
      <w:jc w:val="both"/>
    </w:pPr>
    <w:rPr>
      <w:rFonts w:ascii="Arial" w:hAnsi="Arial" w:cs="Arial"/>
      <w:sz w:val="18"/>
      <w:szCs w:val="18"/>
    </w:rPr>
  </w:style>
  <w:style w:type="paragraph" w:styleId="a4">
    <w:name w:val="header"/>
    <w:basedOn w:val="a"/>
    <w:link w:val="a5"/>
    <w:uiPriority w:val="99"/>
    <w:rsid w:val="00AA43DA"/>
    <w:pPr>
      <w:tabs>
        <w:tab w:val="center" w:pos="4677"/>
        <w:tab w:val="right" w:pos="9355"/>
      </w:tabs>
    </w:pPr>
    <w:rPr>
      <w:szCs w:val="20"/>
    </w:rPr>
  </w:style>
  <w:style w:type="character" w:customStyle="1" w:styleId="a5">
    <w:name w:val="Верхний колонтитул Знак"/>
    <w:basedOn w:val="a0"/>
    <w:link w:val="a4"/>
    <w:uiPriority w:val="99"/>
    <w:rsid w:val="00AA43DA"/>
    <w:rPr>
      <w:rFonts w:ascii="Times New Roman" w:eastAsia="Times New Roman" w:hAnsi="Times New Roman" w:cs="Times New Roman"/>
      <w:sz w:val="24"/>
      <w:szCs w:val="20"/>
      <w:lang w:eastAsia="ru-RU"/>
    </w:rPr>
  </w:style>
  <w:style w:type="character" w:styleId="a6">
    <w:name w:val="page number"/>
    <w:uiPriority w:val="99"/>
    <w:rsid w:val="00AA43DA"/>
    <w:rPr>
      <w:rFonts w:cs="Times New Roman"/>
    </w:rPr>
  </w:style>
  <w:style w:type="paragraph" w:styleId="a7">
    <w:name w:val="Title"/>
    <w:basedOn w:val="a"/>
    <w:link w:val="a8"/>
    <w:uiPriority w:val="10"/>
    <w:qFormat/>
    <w:rsid w:val="00AA43DA"/>
    <w:pPr>
      <w:jc w:val="center"/>
    </w:pPr>
    <w:rPr>
      <w:rFonts w:ascii="Cambria" w:hAnsi="Cambria"/>
      <w:b/>
      <w:bCs/>
      <w:kern w:val="28"/>
      <w:sz w:val="32"/>
      <w:szCs w:val="32"/>
      <w:lang w:val="x-none" w:eastAsia="x-none"/>
    </w:rPr>
  </w:style>
  <w:style w:type="character" w:customStyle="1" w:styleId="a8">
    <w:name w:val="Название Знак"/>
    <w:basedOn w:val="a0"/>
    <w:link w:val="a7"/>
    <w:uiPriority w:val="10"/>
    <w:rsid w:val="00AA43DA"/>
    <w:rPr>
      <w:rFonts w:ascii="Cambria" w:eastAsia="Times New Roman" w:hAnsi="Cambria" w:cs="Times New Roman"/>
      <w:b/>
      <w:bCs/>
      <w:kern w:val="28"/>
      <w:sz w:val="32"/>
      <w:szCs w:val="32"/>
      <w:lang w:val="x-none" w:eastAsia="x-none"/>
    </w:rPr>
  </w:style>
  <w:style w:type="paragraph" w:styleId="a9">
    <w:name w:val="Body Text"/>
    <w:basedOn w:val="a"/>
    <w:link w:val="aa"/>
    <w:rsid w:val="00AA43DA"/>
    <w:rPr>
      <w:szCs w:val="20"/>
      <w:lang w:val="x-none" w:eastAsia="x-none"/>
    </w:rPr>
  </w:style>
  <w:style w:type="character" w:customStyle="1" w:styleId="aa">
    <w:name w:val="Основной текст Знак"/>
    <w:basedOn w:val="a0"/>
    <w:link w:val="a9"/>
    <w:rsid w:val="00AA43DA"/>
    <w:rPr>
      <w:rFonts w:ascii="Times New Roman" w:eastAsia="Times New Roman" w:hAnsi="Times New Roman" w:cs="Times New Roman"/>
      <w:sz w:val="24"/>
      <w:szCs w:val="20"/>
      <w:lang w:val="x-none" w:eastAsia="x-none"/>
    </w:rPr>
  </w:style>
  <w:style w:type="character" w:styleId="ab">
    <w:name w:val="Hyperlink"/>
    <w:uiPriority w:val="99"/>
    <w:rsid w:val="00AA43DA"/>
    <w:rPr>
      <w:rFonts w:cs="Times New Roman"/>
      <w:color w:val="0000FF"/>
      <w:u w:val="single"/>
    </w:rPr>
  </w:style>
  <w:style w:type="paragraph" w:styleId="ac">
    <w:name w:val="List Paragraph"/>
    <w:basedOn w:val="a"/>
    <w:uiPriority w:val="34"/>
    <w:qFormat/>
    <w:rsid w:val="00AA43DA"/>
    <w:pPr>
      <w:ind w:left="720"/>
      <w:contextualSpacing/>
    </w:pPr>
  </w:style>
  <w:style w:type="paragraph" w:styleId="ad">
    <w:name w:val="Balloon Text"/>
    <w:basedOn w:val="a"/>
    <w:link w:val="ae"/>
    <w:uiPriority w:val="99"/>
    <w:semiHidden/>
    <w:unhideWhenUsed/>
    <w:rsid w:val="00AA43DA"/>
    <w:rPr>
      <w:rFonts w:ascii="Tahoma" w:hAnsi="Tahoma" w:cs="Tahoma"/>
      <w:sz w:val="16"/>
      <w:szCs w:val="16"/>
    </w:rPr>
  </w:style>
  <w:style w:type="character" w:customStyle="1" w:styleId="ae">
    <w:name w:val="Текст выноски Знак"/>
    <w:basedOn w:val="a0"/>
    <w:link w:val="ad"/>
    <w:uiPriority w:val="99"/>
    <w:semiHidden/>
    <w:rsid w:val="00AA43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43DA"/>
    <w:pPr>
      <w:spacing w:before="45" w:after="45"/>
      <w:ind w:firstLine="150"/>
      <w:jc w:val="both"/>
    </w:pPr>
    <w:rPr>
      <w:rFonts w:ascii="Arial" w:hAnsi="Arial" w:cs="Arial"/>
      <w:sz w:val="18"/>
      <w:szCs w:val="18"/>
    </w:rPr>
  </w:style>
  <w:style w:type="paragraph" w:styleId="a4">
    <w:name w:val="header"/>
    <w:basedOn w:val="a"/>
    <w:link w:val="a5"/>
    <w:uiPriority w:val="99"/>
    <w:rsid w:val="00AA43DA"/>
    <w:pPr>
      <w:tabs>
        <w:tab w:val="center" w:pos="4677"/>
        <w:tab w:val="right" w:pos="9355"/>
      </w:tabs>
    </w:pPr>
    <w:rPr>
      <w:szCs w:val="20"/>
    </w:rPr>
  </w:style>
  <w:style w:type="character" w:customStyle="1" w:styleId="a5">
    <w:name w:val="Верхний колонтитул Знак"/>
    <w:basedOn w:val="a0"/>
    <w:link w:val="a4"/>
    <w:uiPriority w:val="99"/>
    <w:rsid w:val="00AA43DA"/>
    <w:rPr>
      <w:rFonts w:ascii="Times New Roman" w:eastAsia="Times New Roman" w:hAnsi="Times New Roman" w:cs="Times New Roman"/>
      <w:sz w:val="24"/>
      <w:szCs w:val="20"/>
      <w:lang w:eastAsia="ru-RU"/>
    </w:rPr>
  </w:style>
  <w:style w:type="character" w:styleId="a6">
    <w:name w:val="page number"/>
    <w:uiPriority w:val="99"/>
    <w:rsid w:val="00AA43DA"/>
    <w:rPr>
      <w:rFonts w:cs="Times New Roman"/>
    </w:rPr>
  </w:style>
  <w:style w:type="paragraph" w:styleId="a7">
    <w:name w:val="Title"/>
    <w:basedOn w:val="a"/>
    <w:link w:val="a8"/>
    <w:uiPriority w:val="10"/>
    <w:qFormat/>
    <w:rsid w:val="00AA43DA"/>
    <w:pPr>
      <w:jc w:val="center"/>
    </w:pPr>
    <w:rPr>
      <w:rFonts w:ascii="Cambria" w:hAnsi="Cambria"/>
      <w:b/>
      <w:bCs/>
      <w:kern w:val="28"/>
      <w:sz w:val="32"/>
      <w:szCs w:val="32"/>
      <w:lang w:val="x-none" w:eastAsia="x-none"/>
    </w:rPr>
  </w:style>
  <w:style w:type="character" w:customStyle="1" w:styleId="a8">
    <w:name w:val="Название Знак"/>
    <w:basedOn w:val="a0"/>
    <w:link w:val="a7"/>
    <w:uiPriority w:val="10"/>
    <w:rsid w:val="00AA43DA"/>
    <w:rPr>
      <w:rFonts w:ascii="Cambria" w:eastAsia="Times New Roman" w:hAnsi="Cambria" w:cs="Times New Roman"/>
      <w:b/>
      <w:bCs/>
      <w:kern w:val="28"/>
      <w:sz w:val="32"/>
      <w:szCs w:val="32"/>
      <w:lang w:val="x-none" w:eastAsia="x-none"/>
    </w:rPr>
  </w:style>
  <w:style w:type="paragraph" w:styleId="a9">
    <w:name w:val="Body Text"/>
    <w:basedOn w:val="a"/>
    <w:link w:val="aa"/>
    <w:rsid w:val="00AA43DA"/>
    <w:rPr>
      <w:szCs w:val="20"/>
      <w:lang w:val="x-none" w:eastAsia="x-none"/>
    </w:rPr>
  </w:style>
  <w:style w:type="character" w:customStyle="1" w:styleId="aa">
    <w:name w:val="Основной текст Знак"/>
    <w:basedOn w:val="a0"/>
    <w:link w:val="a9"/>
    <w:rsid w:val="00AA43DA"/>
    <w:rPr>
      <w:rFonts w:ascii="Times New Roman" w:eastAsia="Times New Roman" w:hAnsi="Times New Roman" w:cs="Times New Roman"/>
      <w:sz w:val="24"/>
      <w:szCs w:val="20"/>
      <w:lang w:val="x-none" w:eastAsia="x-none"/>
    </w:rPr>
  </w:style>
  <w:style w:type="character" w:styleId="ab">
    <w:name w:val="Hyperlink"/>
    <w:uiPriority w:val="99"/>
    <w:rsid w:val="00AA43DA"/>
    <w:rPr>
      <w:rFonts w:cs="Times New Roman"/>
      <w:color w:val="0000FF"/>
      <w:u w:val="single"/>
    </w:rPr>
  </w:style>
  <w:style w:type="paragraph" w:styleId="ac">
    <w:name w:val="List Paragraph"/>
    <w:basedOn w:val="a"/>
    <w:uiPriority w:val="34"/>
    <w:qFormat/>
    <w:rsid w:val="00AA43DA"/>
    <w:pPr>
      <w:ind w:left="720"/>
      <w:contextualSpacing/>
    </w:pPr>
  </w:style>
  <w:style w:type="paragraph" w:styleId="ad">
    <w:name w:val="Balloon Text"/>
    <w:basedOn w:val="a"/>
    <w:link w:val="ae"/>
    <w:uiPriority w:val="99"/>
    <w:semiHidden/>
    <w:unhideWhenUsed/>
    <w:rsid w:val="00AA43DA"/>
    <w:rPr>
      <w:rFonts w:ascii="Tahoma" w:hAnsi="Tahoma" w:cs="Tahoma"/>
      <w:sz w:val="16"/>
      <w:szCs w:val="16"/>
    </w:rPr>
  </w:style>
  <w:style w:type="character" w:customStyle="1" w:styleId="ae">
    <w:name w:val="Текст выноски Знак"/>
    <w:basedOn w:val="a0"/>
    <w:link w:val="ad"/>
    <w:uiPriority w:val="99"/>
    <w:semiHidden/>
    <w:rsid w:val="00AA43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nelly_rutte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2016-10-12T11:55:00Z</cp:lastPrinted>
  <dcterms:created xsi:type="dcterms:W3CDTF">2016-10-12T11:55:00Z</dcterms:created>
  <dcterms:modified xsi:type="dcterms:W3CDTF">2016-10-12T11:56:00Z</dcterms:modified>
</cp:coreProperties>
</file>