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9E" w:rsidRDefault="005F2D79">
      <w:r>
        <w:rPr>
          <w:noProof/>
          <w:lang w:eastAsia="ru-RU"/>
        </w:rPr>
        <w:drawing>
          <wp:inline distT="0" distB="0" distL="0" distR="0" wp14:anchorId="4CBA9FC4" wp14:editId="6453812B">
            <wp:extent cx="1806766" cy="1015640"/>
            <wp:effectExtent l="0" t="0" r="0" b="0"/>
            <wp:docPr id="2" name="Рисунок 1" descr="https://atvm29.ru/wp-content/uploads/2023/05/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vm29.ru/wp-content/uploads/2023/05/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56" cy="101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parajita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>Управление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по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образованию</w:t>
      </w: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parajita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>администрации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города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 xml:space="preserve"> </w:t>
      </w:r>
      <w:proofErr w:type="spellStart"/>
      <w:r w:rsidRPr="002566E1">
        <w:rPr>
          <w:rFonts w:asciiTheme="majorHAnsi" w:hAnsiTheme="majorHAnsi" w:cs="Arial"/>
          <w:color w:val="680000"/>
          <w:sz w:val="24"/>
          <w:szCs w:val="24"/>
        </w:rPr>
        <w:t>Пыть</w:t>
      </w:r>
      <w:r w:rsidRPr="002566E1">
        <w:rPr>
          <w:rFonts w:asciiTheme="majorHAnsi" w:hAnsiTheme="majorHAnsi" w:cs="Aparajita"/>
          <w:color w:val="680000"/>
          <w:sz w:val="24"/>
          <w:szCs w:val="24"/>
        </w:rPr>
        <w:t>-</w:t>
      </w:r>
      <w:r w:rsidRPr="002566E1">
        <w:rPr>
          <w:rFonts w:asciiTheme="majorHAnsi" w:hAnsiTheme="majorHAnsi" w:cs="Arial"/>
          <w:color w:val="680000"/>
          <w:sz w:val="24"/>
          <w:szCs w:val="24"/>
        </w:rPr>
        <w:t>Яха</w:t>
      </w:r>
      <w:proofErr w:type="spellEnd"/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ПРОГРАММА</w:t>
      </w:r>
    </w:p>
    <w:p w:rsidR="005F2D79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>
        <w:rPr>
          <w:rFonts w:ascii="Impact" w:hAnsi="Impact"/>
          <w:color w:val="680000"/>
          <w:sz w:val="32"/>
          <w:szCs w:val="32"/>
        </w:rPr>
        <w:t>г</w:t>
      </w:r>
      <w:r w:rsidR="005F2D79" w:rsidRPr="00F35490">
        <w:rPr>
          <w:rFonts w:ascii="Impact" w:hAnsi="Impact"/>
          <w:color w:val="680000"/>
          <w:sz w:val="32"/>
          <w:szCs w:val="32"/>
        </w:rPr>
        <w:t xml:space="preserve">ородского августовского совещания </w:t>
      </w:r>
    </w:p>
    <w:p w:rsidR="005F2D79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педагогических работников</w:t>
      </w:r>
    </w:p>
    <w:p w:rsidR="002566E1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Pr="002566E1" w:rsidRDefault="002566E1" w:rsidP="002566E1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2566E1">
        <w:rPr>
          <w:rFonts w:ascii="Impact" w:hAnsi="Impact"/>
          <w:color w:val="680000"/>
          <w:sz w:val="32"/>
          <w:szCs w:val="32"/>
        </w:rPr>
        <w:t>«Муниципальная система образования:</w:t>
      </w:r>
    </w:p>
    <w:p w:rsidR="005F2D79" w:rsidRDefault="002566E1" w:rsidP="002566E1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2566E1">
        <w:rPr>
          <w:rFonts w:ascii="Impact" w:hAnsi="Impact"/>
          <w:color w:val="680000"/>
          <w:sz w:val="32"/>
          <w:szCs w:val="32"/>
        </w:rPr>
        <w:t>достижения и перспективы»</w:t>
      </w:r>
    </w:p>
    <w:p w:rsidR="00F35490" w:rsidRPr="00F35490" w:rsidRDefault="00F35490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  <w:r w:rsidRPr="00F35490">
        <w:rPr>
          <w:rFonts w:ascii="Impact" w:hAnsi="Impact"/>
          <w:color w:val="680000"/>
          <w:sz w:val="32"/>
          <w:szCs w:val="32"/>
        </w:rPr>
        <w:t>29-30 августа 2023 год</w:t>
      </w: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2566E1" w:rsidRPr="00F35490" w:rsidRDefault="002566E1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F35490" w:rsidRDefault="005F2D79" w:rsidP="005F2D79">
      <w:pPr>
        <w:spacing w:after="0"/>
        <w:jc w:val="center"/>
        <w:rPr>
          <w:rFonts w:ascii="Impact" w:hAnsi="Impact"/>
          <w:color w:val="680000"/>
          <w:sz w:val="32"/>
          <w:szCs w:val="32"/>
        </w:rPr>
      </w:pPr>
    </w:p>
    <w:p w:rsidR="005F2D79" w:rsidRPr="002566E1" w:rsidRDefault="005F2D79" w:rsidP="005F2D79">
      <w:pPr>
        <w:spacing w:after="0"/>
        <w:jc w:val="center"/>
        <w:rPr>
          <w:rFonts w:asciiTheme="majorHAnsi" w:hAnsiTheme="majorHAnsi" w:cs="Arial"/>
          <w:color w:val="680000"/>
          <w:sz w:val="24"/>
          <w:szCs w:val="24"/>
        </w:rPr>
      </w:pPr>
      <w:r w:rsidRPr="002566E1">
        <w:rPr>
          <w:rFonts w:asciiTheme="majorHAnsi" w:hAnsiTheme="majorHAnsi" w:cs="Arial"/>
          <w:color w:val="680000"/>
          <w:sz w:val="24"/>
          <w:szCs w:val="24"/>
        </w:rPr>
        <w:t xml:space="preserve">Город </w:t>
      </w:r>
      <w:proofErr w:type="spellStart"/>
      <w:r w:rsidRPr="002566E1">
        <w:rPr>
          <w:rFonts w:asciiTheme="majorHAnsi" w:hAnsiTheme="majorHAnsi" w:cs="Arial"/>
          <w:color w:val="680000"/>
          <w:sz w:val="24"/>
          <w:szCs w:val="24"/>
        </w:rPr>
        <w:t>Пыть-Ях</w:t>
      </w:r>
      <w:proofErr w:type="spellEnd"/>
    </w:p>
    <w:p w:rsidR="002566E1" w:rsidRDefault="002566E1">
      <w:pPr>
        <w:rPr>
          <w:rFonts w:ascii="Arial" w:hAnsi="Arial" w:cs="Arial"/>
          <w:color w:val="680000"/>
          <w:sz w:val="24"/>
          <w:szCs w:val="24"/>
        </w:rPr>
      </w:pPr>
      <w:r>
        <w:rPr>
          <w:rFonts w:ascii="Arial" w:hAnsi="Arial" w:cs="Arial"/>
          <w:color w:val="680000"/>
          <w:sz w:val="24"/>
          <w:szCs w:val="24"/>
        </w:rPr>
        <w:br w:type="page"/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lastRenderedPageBreak/>
        <w:t xml:space="preserve">Городское августовское совещание 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 xml:space="preserve">педагогических работников 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>«Муниципальная система образования:</w:t>
      </w:r>
    </w:p>
    <w:p w:rsidR="002566E1" w:rsidRPr="002566E1" w:rsidRDefault="002566E1" w:rsidP="002566E1">
      <w:pPr>
        <w:spacing w:after="0" w:line="240" w:lineRule="auto"/>
        <w:jc w:val="center"/>
        <w:rPr>
          <w:rFonts w:asciiTheme="majorHAnsi" w:hAnsiTheme="majorHAnsi" w:cs="Arial"/>
          <w:b/>
          <w:color w:val="680000"/>
        </w:rPr>
      </w:pPr>
      <w:r w:rsidRPr="002566E1">
        <w:rPr>
          <w:rFonts w:asciiTheme="majorHAnsi" w:hAnsiTheme="majorHAnsi" w:cs="Arial"/>
          <w:b/>
          <w:color w:val="680000"/>
        </w:rPr>
        <w:t>достижения и перспективы»</w:t>
      </w:r>
    </w:p>
    <w:p w:rsidR="002566E1" w:rsidRPr="007B36C7" w:rsidRDefault="002566E1" w:rsidP="002566E1">
      <w:pPr>
        <w:spacing w:after="0" w:line="240" w:lineRule="auto"/>
        <w:rPr>
          <w:rFonts w:asciiTheme="majorHAnsi" w:hAnsiTheme="majorHAnsi" w:cs="Arial"/>
          <w:color w:val="680000"/>
          <w:sz w:val="18"/>
          <w:szCs w:val="18"/>
        </w:rPr>
      </w:pPr>
    </w:p>
    <w:p w:rsidR="002566E1" w:rsidRPr="00B334F4" w:rsidRDefault="002566E1" w:rsidP="002566E1">
      <w:pPr>
        <w:spacing w:after="0" w:line="240" w:lineRule="auto"/>
        <w:rPr>
          <w:rFonts w:asciiTheme="majorHAnsi" w:hAnsiTheme="majorHAnsi" w:cs="Arial"/>
          <w:b/>
        </w:rPr>
      </w:pPr>
      <w:r w:rsidRPr="00B334F4">
        <w:rPr>
          <w:rFonts w:asciiTheme="majorHAnsi" w:hAnsiTheme="majorHAnsi" w:cs="Arial"/>
          <w:b/>
        </w:rPr>
        <w:t>Дата, место проведения: 29.08.2023 г., МБ</w:t>
      </w:r>
      <w:r w:rsidR="008227E3">
        <w:rPr>
          <w:rFonts w:asciiTheme="majorHAnsi" w:hAnsiTheme="majorHAnsi" w:cs="Arial"/>
          <w:b/>
        </w:rPr>
        <w:t>О</w:t>
      </w:r>
      <w:r w:rsidRPr="00B334F4">
        <w:rPr>
          <w:rFonts w:asciiTheme="majorHAnsi" w:hAnsiTheme="majorHAnsi" w:cs="Arial"/>
          <w:b/>
        </w:rPr>
        <w:t>У СОШ №1</w:t>
      </w:r>
    </w:p>
    <w:p w:rsidR="007B36C7" w:rsidRPr="007B36C7" w:rsidRDefault="007B36C7" w:rsidP="002566E1">
      <w:pPr>
        <w:spacing w:after="0" w:line="240" w:lineRule="auto"/>
        <w:rPr>
          <w:rFonts w:asciiTheme="majorHAnsi" w:hAnsiTheme="majorHAnsi" w:cs="Arial"/>
          <w:b/>
          <w:color w:val="680000"/>
          <w:sz w:val="16"/>
          <w:szCs w:val="16"/>
        </w:rPr>
      </w:pPr>
    </w:p>
    <w:tbl>
      <w:tblPr>
        <w:tblStyle w:val="a6"/>
        <w:tblW w:w="5384" w:type="pct"/>
        <w:tblInd w:w="-459" w:type="dxa"/>
        <w:tblLook w:val="04A0" w:firstRow="1" w:lastRow="0" w:firstColumn="1" w:lastColumn="0" w:noHBand="0" w:noVBand="1"/>
      </w:tblPr>
      <w:tblGrid>
        <w:gridCol w:w="3260"/>
        <w:gridCol w:w="1843"/>
        <w:gridCol w:w="2304"/>
      </w:tblGrid>
      <w:tr w:rsidR="007B36C7" w:rsidRPr="007B36C7" w:rsidTr="009151D2">
        <w:trPr>
          <w:trHeight w:val="571"/>
        </w:trPr>
        <w:tc>
          <w:tcPr>
            <w:tcW w:w="2201" w:type="pct"/>
          </w:tcPr>
          <w:p w:rsidR="002566E1" w:rsidRPr="007B36C7" w:rsidRDefault="002566E1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44" w:type="pct"/>
          </w:tcPr>
          <w:p w:rsidR="002566E1" w:rsidRPr="007B36C7" w:rsidRDefault="007B36C7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В</w:t>
            </w:r>
            <w:r w:rsidR="002566E1"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ремя, место проведения</w:t>
            </w:r>
          </w:p>
        </w:tc>
        <w:tc>
          <w:tcPr>
            <w:tcW w:w="1555" w:type="pct"/>
          </w:tcPr>
          <w:p w:rsidR="002566E1" w:rsidRPr="007B36C7" w:rsidRDefault="002566E1" w:rsidP="000935C3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>Целевая аудитория</w:t>
            </w: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E21AFD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244" w:type="pct"/>
          </w:tcPr>
          <w:p w:rsidR="000935C3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09:00-10:00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0935C3" w:rsidRPr="007B36C7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1 этажа</w:t>
            </w:r>
          </w:p>
        </w:tc>
        <w:tc>
          <w:tcPr>
            <w:tcW w:w="1555" w:type="pct"/>
            <w:vMerge w:val="restart"/>
          </w:tcPr>
          <w:p w:rsidR="000935C3" w:rsidRPr="007B36C7" w:rsidRDefault="000935C3" w:rsidP="007B36C7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Руководители и педагоги образовательных организаций,  представители администрации и Думы города, городская и родительная общественность, социальные предприниматели, представители СОНКО</w:t>
            </w: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E21AFD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 xml:space="preserve">Экскурсия по общеобразовательной организации (педагогические лаборатории, творческие мастерские,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интерактивные площадки, 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 xml:space="preserve">Центр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«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Точка роста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»</w:t>
            </w: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244" w:type="pct"/>
          </w:tcPr>
          <w:p w:rsidR="000935C3" w:rsidRPr="007B36C7" w:rsidRDefault="000935C3" w:rsidP="007B36C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09:00-10:00 учебные кабинеты, Центр «Точка роста»</w:t>
            </w:r>
          </w:p>
        </w:tc>
        <w:tc>
          <w:tcPr>
            <w:tcW w:w="1555" w:type="pct"/>
            <w:vMerge/>
          </w:tcPr>
          <w:p w:rsidR="000935C3" w:rsidRPr="007B36C7" w:rsidRDefault="000935C3" w:rsidP="00860205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Pr="007B36C7" w:rsidRDefault="000935C3" w:rsidP="005739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Торжественная церемония награждения педагогических работников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10:00-10:30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актовый зал, </w:t>
            </w:r>
          </w:p>
          <w:p w:rsidR="000935C3" w:rsidRPr="007B36C7" w:rsidRDefault="000935C3" w:rsidP="000935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этаж</w:t>
            </w: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Панельная дискуссия</w:t>
            </w:r>
          </w:p>
          <w:p w:rsidR="000935C3" w:rsidRPr="007B36C7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«</w:t>
            </w:r>
            <w:r w:rsidRPr="007B36C7">
              <w:rPr>
                <w:rFonts w:asciiTheme="majorHAnsi" w:hAnsiTheme="majorHAnsi"/>
                <w:sz w:val="20"/>
                <w:szCs w:val="20"/>
              </w:rPr>
              <w:t>Муниципальная система образования:</w:t>
            </w:r>
          </w:p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sz w:val="20"/>
                <w:szCs w:val="20"/>
              </w:rPr>
              <w:t>достижения и перспективы»</w:t>
            </w:r>
          </w:p>
          <w:p w:rsidR="000935C3" w:rsidRPr="007B36C7" w:rsidRDefault="000935C3" w:rsidP="000935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>з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аместитель глав</w:t>
            </w:r>
            <w:r w:rsidR="00B81159">
              <w:rPr>
                <w:rFonts w:asciiTheme="majorHAnsi" w:hAnsiTheme="majorHAnsi" w:cs="Arial"/>
                <w:sz w:val="20"/>
                <w:szCs w:val="20"/>
              </w:rPr>
              <w:t>ы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Золотых А.П.,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председатель Думы города Уреки Д.П.,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начальник управления по образованию администрации города Букреева М.Ю., </w:t>
            </w:r>
            <w:r w:rsidR="00B81159">
              <w:rPr>
                <w:rFonts w:asciiTheme="majorHAnsi" w:hAnsiTheme="majorHAnsi" w:cs="Arial"/>
                <w:sz w:val="20"/>
                <w:szCs w:val="20"/>
              </w:rPr>
              <w:t>директор АНПОО «</w:t>
            </w:r>
            <w:proofErr w:type="spellStart"/>
            <w:r w:rsidR="00B81159">
              <w:rPr>
                <w:rFonts w:asciiTheme="majorHAnsi" w:hAnsiTheme="majorHAnsi" w:cs="Arial"/>
                <w:sz w:val="20"/>
                <w:szCs w:val="20"/>
              </w:rPr>
              <w:t>Сургутский</w:t>
            </w:r>
            <w:proofErr w:type="spellEnd"/>
            <w:r w:rsidR="00B81159">
              <w:rPr>
                <w:rFonts w:asciiTheme="majorHAnsi" w:hAnsiTheme="majorHAnsi" w:cs="Arial"/>
                <w:sz w:val="20"/>
                <w:szCs w:val="20"/>
              </w:rPr>
              <w:t xml:space="preserve"> институт экономики, управления и права» </w:t>
            </w:r>
            <w:proofErr w:type="spellStart"/>
            <w:r w:rsidR="00B81159">
              <w:rPr>
                <w:rFonts w:asciiTheme="majorHAnsi" w:hAnsiTheme="majorHAnsi" w:cs="Arial"/>
                <w:sz w:val="20"/>
                <w:szCs w:val="20"/>
              </w:rPr>
              <w:t>Патракова</w:t>
            </w:r>
            <w:proofErr w:type="spellEnd"/>
            <w:r w:rsidR="00B81159">
              <w:rPr>
                <w:rFonts w:asciiTheme="majorHAnsi" w:hAnsiTheme="majorHAnsi" w:cs="Arial"/>
                <w:sz w:val="20"/>
                <w:szCs w:val="20"/>
              </w:rPr>
              <w:t xml:space="preserve"> Г.В.,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председатель </w:t>
            </w:r>
            <w:proofErr w:type="spellStart"/>
            <w:r w:rsidRPr="000935C3">
              <w:rPr>
                <w:rFonts w:asciiTheme="majorHAnsi" w:hAnsiTheme="majorHAnsi" w:cs="Arial"/>
                <w:sz w:val="20"/>
                <w:szCs w:val="20"/>
              </w:rPr>
              <w:t>Пы</w:t>
            </w:r>
            <w:r w:rsidR="007F7B4B">
              <w:rPr>
                <w:rFonts w:asciiTheme="majorHAnsi" w:hAnsiTheme="majorHAnsi" w:cs="Arial"/>
                <w:sz w:val="20"/>
                <w:szCs w:val="20"/>
              </w:rPr>
              <w:t>ть-Яхской</w:t>
            </w:r>
            <w:proofErr w:type="spellEnd"/>
            <w:r w:rsidR="007F7B4B">
              <w:rPr>
                <w:rFonts w:asciiTheme="majorHAnsi" w:hAnsiTheme="majorHAnsi" w:cs="Arial"/>
                <w:sz w:val="20"/>
                <w:szCs w:val="20"/>
              </w:rPr>
              <w:t xml:space="preserve"> городской организации </w:t>
            </w:r>
            <w:bookmarkStart w:id="0" w:name="_GoBack"/>
            <w:bookmarkEnd w:id="0"/>
            <w:r w:rsidRPr="000935C3">
              <w:rPr>
                <w:rFonts w:asciiTheme="majorHAnsi" w:hAnsiTheme="majorHAnsi" w:cs="Arial"/>
                <w:sz w:val="20"/>
                <w:szCs w:val="20"/>
              </w:rPr>
              <w:t>Профессионального союза работников народного образования и науки РФ</w:t>
            </w:r>
            <w:r w:rsidRPr="00E21AFD">
              <w:t xml:space="preserve">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Балабан Э</w:t>
            </w:r>
            <w:r>
              <w:rPr>
                <w:rFonts w:asciiTheme="majorHAnsi" w:hAnsiTheme="majorHAnsi" w:cs="Arial"/>
                <w:sz w:val="20"/>
                <w:szCs w:val="20"/>
              </w:rPr>
              <w:t>.Р.)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10:30-11:20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актовый зал, </w:t>
            </w:r>
          </w:p>
          <w:p w:rsidR="000935C3" w:rsidRPr="007B36C7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этаж</w:t>
            </w:r>
          </w:p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35C3" w:rsidRPr="007B36C7" w:rsidTr="009151D2">
        <w:tc>
          <w:tcPr>
            <w:tcW w:w="2201" w:type="pct"/>
          </w:tcPr>
          <w:p w:rsidR="000935C3" w:rsidRDefault="000935C3" w:rsidP="00E21A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Чествование молодых педагогов</w:t>
            </w:r>
          </w:p>
        </w:tc>
        <w:tc>
          <w:tcPr>
            <w:tcW w:w="1244" w:type="pct"/>
          </w:tcPr>
          <w:p w:rsidR="000935C3" w:rsidRDefault="000935C3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11:20-11:30</w:t>
            </w:r>
          </w:p>
        </w:tc>
        <w:tc>
          <w:tcPr>
            <w:tcW w:w="1555" w:type="pct"/>
            <w:vMerge/>
          </w:tcPr>
          <w:p w:rsidR="000935C3" w:rsidRPr="007B36C7" w:rsidRDefault="000935C3" w:rsidP="002566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34F4" w:rsidRPr="007B36C7" w:rsidTr="00B334F4">
        <w:tc>
          <w:tcPr>
            <w:tcW w:w="5000" w:type="pct"/>
            <w:gridSpan w:val="3"/>
          </w:tcPr>
          <w:p w:rsidR="00B334F4" w:rsidRPr="007B36C7" w:rsidRDefault="00B334F4" w:rsidP="00B334F4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 w:rsidRPr="00B334F4">
              <w:rPr>
                <w:rFonts w:asciiTheme="majorHAnsi" w:hAnsiTheme="majorHAnsi" w:cs="Arial"/>
                <w:sz w:val="20"/>
                <w:szCs w:val="20"/>
              </w:rPr>
              <w:t>Кофе-брейк</w:t>
            </w:r>
          </w:p>
        </w:tc>
      </w:tr>
      <w:tr w:rsidR="00B334F4" w:rsidRPr="007B36C7" w:rsidTr="009151D2">
        <w:tc>
          <w:tcPr>
            <w:tcW w:w="2201" w:type="pct"/>
          </w:tcPr>
          <w:p w:rsidR="00B334F4" w:rsidRDefault="00B334F4" w:rsidP="00B334F4">
            <w:pPr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>Пресс-подход</w:t>
            </w:r>
          </w:p>
          <w:p w:rsidR="00B334F4" w:rsidRPr="00B334F4" w:rsidRDefault="00B334F4" w:rsidP="000935C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0935C3">
              <w:rPr>
                <w:rFonts w:asciiTheme="majorHAnsi" w:hAnsiTheme="majorHAnsi"/>
                <w:sz w:val="20"/>
                <w:szCs w:val="20"/>
              </w:rPr>
              <w:t xml:space="preserve">обучающиеся </w:t>
            </w:r>
            <w:r>
              <w:rPr>
                <w:rFonts w:asciiTheme="majorHAnsi" w:hAnsiTheme="majorHAnsi"/>
                <w:sz w:val="20"/>
                <w:szCs w:val="20"/>
              </w:rPr>
              <w:t>Медиа-центр</w:t>
            </w:r>
            <w:r w:rsidR="000935C3"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lastRenderedPageBreak/>
              <w:t>ЦДТ,  СОШ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№1)</w:t>
            </w:r>
          </w:p>
        </w:tc>
        <w:tc>
          <w:tcPr>
            <w:tcW w:w="1244" w:type="pct"/>
          </w:tcPr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lastRenderedPageBreak/>
              <w:t>11:30-12:00</w:t>
            </w:r>
          </w:p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 xml:space="preserve">Центр «Точка </w:t>
            </w:r>
            <w:r w:rsidRPr="00B334F4">
              <w:rPr>
                <w:rFonts w:asciiTheme="majorHAnsi" w:hAnsiTheme="majorHAnsi"/>
                <w:sz w:val="20"/>
                <w:szCs w:val="20"/>
              </w:rPr>
              <w:lastRenderedPageBreak/>
              <w:t>роста», 1 этаж</w:t>
            </w:r>
          </w:p>
          <w:p w:rsidR="00B334F4" w:rsidRPr="00B334F4" w:rsidRDefault="00B334F4" w:rsidP="00B334F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B334F4" w:rsidRPr="00E21AFD" w:rsidRDefault="00B334F4" w:rsidP="000935C3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1AFD">
              <w:rPr>
                <w:rFonts w:asciiTheme="majorHAnsi" w:hAnsiTheme="majorHAnsi" w:cs="Arial"/>
                <w:sz w:val="20"/>
                <w:szCs w:val="20"/>
              </w:rPr>
              <w:lastRenderedPageBreak/>
              <w:t>Заместитель глав</w:t>
            </w:r>
            <w:r w:rsidR="00D5267D">
              <w:rPr>
                <w:rFonts w:asciiTheme="majorHAnsi" w:hAnsiTheme="majorHAnsi" w:cs="Arial"/>
                <w:sz w:val="20"/>
                <w:szCs w:val="20"/>
              </w:rPr>
              <w:t>ы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Золотых А.П., 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начальник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управления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E21AFD">
              <w:rPr>
                <w:rFonts w:asciiTheme="majorHAnsi" w:hAnsiTheme="majorHAnsi" w:cs="Arial"/>
                <w:sz w:val="20"/>
                <w:szCs w:val="20"/>
              </w:rPr>
              <w:t>образо</w:t>
            </w:r>
            <w:r w:rsidR="00E21AFD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>ванию</w:t>
            </w:r>
            <w:proofErr w:type="spellEnd"/>
            <w:proofErr w:type="gramEnd"/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администрации</w:t>
            </w:r>
            <w:r w:rsidRPr="00E21AFD">
              <w:rPr>
                <w:rFonts w:asciiTheme="majorHAnsi" w:hAnsiTheme="majorHAnsi" w:cs="Arial"/>
                <w:sz w:val="20"/>
                <w:szCs w:val="20"/>
              </w:rPr>
              <w:t xml:space="preserve"> города Букреева М.Ю., председатель </w:t>
            </w:r>
            <w:proofErr w:type="spellStart"/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>Пыть-Яхской</w:t>
            </w:r>
            <w:proofErr w:type="spellEnd"/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 xml:space="preserve"> городской организации Профессионального союза работников народного образования и науки РФ</w:t>
            </w:r>
            <w:r w:rsidR="00E21AFD" w:rsidRPr="00E21AFD">
              <w:t xml:space="preserve"> </w:t>
            </w:r>
            <w:r w:rsidR="00E21AFD" w:rsidRPr="00E21AFD">
              <w:rPr>
                <w:rFonts w:asciiTheme="majorHAnsi" w:hAnsiTheme="majorHAnsi" w:cs="Arial"/>
                <w:sz w:val="20"/>
                <w:szCs w:val="20"/>
              </w:rPr>
              <w:t>Балабан Э</w:t>
            </w:r>
            <w:r w:rsidR="00E21AFD">
              <w:rPr>
                <w:rFonts w:asciiTheme="majorHAnsi" w:hAnsiTheme="majorHAnsi" w:cs="Arial"/>
                <w:sz w:val="20"/>
                <w:szCs w:val="20"/>
              </w:rPr>
              <w:t>.Р.</w:t>
            </w:r>
          </w:p>
        </w:tc>
      </w:tr>
      <w:tr w:rsidR="00B334F4" w:rsidRPr="007B36C7" w:rsidTr="009151D2">
        <w:tc>
          <w:tcPr>
            <w:tcW w:w="2201" w:type="pct"/>
          </w:tcPr>
          <w:p w:rsidR="00B334F4" w:rsidRDefault="00682F4C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2F4C">
              <w:rPr>
                <w:rFonts w:asciiTheme="majorHAnsi" w:hAnsiTheme="majorHAnsi"/>
                <w:sz w:val="20"/>
                <w:szCs w:val="20"/>
              </w:rPr>
              <w:lastRenderedPageBreak/>
              <w:t>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тратегическая сессия </w:t>
            </w:r>
            <w:r w:rsidRPr="00682F4C">
              <w:rPr>
                <w:rFonts w:asciiTheme="majorHAnsi" w:hAnsiTheme="majorHAnsi"/>
                <w:sz w:val="20"/>
                <w:szCs w:val="20"/>
              </w:rPr>
              <w:t>«</w:t>
            </w:r>
            <w:r>
              <w:rPr>
                <w:rFonts w:asciiTheme="majorHAnsi" w:hAnsiTheme="majorHAnsi"/>
                <w:sz w:val="20"/>
                <w:szCs w:val="20"/>
              </w:rPr>
              <w:t>Новая школа</w:t>
            </w:r>
            <w:r w:rsidRPr="00682F4C">
              <w:rPr>
                <w:rFonts w:asciiTheme="majorHAnsi" w:hAnsiTheme="majorHAnsi"/>
                <w:sz w:val="20"/>
                <w:szCs w:val="20"/>
              </w:rPr>
              <w:t xml:space="preserve"> – центр образования, воспитания и просвещения»</w:t>
            </w:r>
            <w:r w:rsidR="009151D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9151D2">
              <w:rPr>
                <w:rFonts w:asciiTheme="majorHAnsi" w:hAnsiTheme="majorHAnsi"/>
                <w:sz w:val="20"/>
                <w:szCs w:val="20"/>
              </w:rPr>
              <w:t>Ориентиры дошкольного образования: современн</w:t>
            </w:r>
            <w:r>
              <w:rPr>
                <w:rFonts w:asciiTheme="majorHAnsi" w:hAnsiTheme="majorHAnsi"/>
                <w:sz w:val="20"/>
                <w:szCs w:val="20"/>
              </w:rPr>
              <w:t>ые вызовы и пути их преодоления.</w:t>
            </w:r>
          </w:p>
          <w:p w:rsidR="009151D2" w:rsidRPr="00623508" w:rsidRDefault="009151D2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0935C3">
              <w:rPr>
                <w:rFonts w:asciiTheme="majorHAnsi" w:hAnsiTheme="majorHAnsi"/>
                <w:i/>
                <w:sz w:val="20"/>
                <w:szCs w:val="20"/>
              </w:rPr>
              <w:t>Никонец</w:t>
            </w:r>
            <w:proofErr w:type="spellEnd"/>
            <w:r w:rsidRPr="000935C3">
              <w:rPr>
                <w:rFonts w:asciiTheme="majorHAnsi" w:hAnsiTheme="majorHAnsi"/>
                <w:i/>
                <w:sz w:val="20"/>
                <w:szCs w:val="20"/>
              </w:rPr>
              <w:t xml:space="preserve"> И.И., директор </w:t>
            </w:r>
            <w:r w:rsidR="000935C3" w:rsidRPr="000935C3">
              <w:rPr>
                <w:rFonts w:asciiTheme="majorHAnsi" w:hAnsiTheme="majorHAnsi"/>
                <w:i/>
                <w:sz w:val="20"/>
                <w:szCs w:val="20"/>
              </w:rPr>
              <w:t>М</w:t>
            </w:r>
            <w:r w:rsidR="000935C3">
              <w:rPr>
                <w:rFonts w:asciiTheme="majorHAnsi" w:hAnsiTheme="majorHAnsi"/>
                <w:i/>
                <w:sz w:val="20"/>
                <w:szCs w:val="20"/>
              </w:rPr>
              <w:t>ДОАУ ЦРР-ДС</w:t>
            </w:r>
            <w:r w:rsidR="000935C3" w:rsidRPr="000935C3">
              <w:rPr>
                <w:rFonts w:asciiTheme="majorHAnsi" w:hAnsiTheme="majorHAnsi"/>
                <w:i/>
                <w:sz w:val="20"/>
                <w:szCs w:val="20"/>
              </w:rPr>
              <w:t xml:space="preserve"> «Аленький цветочек»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 </w:t>
            </w:r>
            <w:r w:rsidRPr="009151D2">
              <w:rPr>
                <w:rFonts w:asciiTheme="majorHAnsi" w:hAnsiTheme="majorHAnsi"/>
                <w:sz w:val="20"/>
                <w:szCs w:val="20"/>
              </w:rPr>
              <w:t xml:space="preserve">Детский сад 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школа: стратегия сотрудничества. </w:t>
            </w:r>
          </w:p>
          <w:p w:rsidR="009151D2" w:rsidRPr="00623508" w:rsidRDefault="00680952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Татарская Е.И., директор МДОАУ ДС ОВ «Солнышко»</w:t>
            </w:r>
          </w:p>
          <w:p w:rsidR="009151D2" w:rsidRDefault="009151D2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="00623508" w:rsidRPr="00623508">
              <w:rPr>
                <w:rFonts w:asciiTheme="majorHAnsi" w:hAnsiTheme="majorHAnsi"/>
                <w:sz w:val="20"/>
                <w:szCs w:val="20"/>
              </w:rPr>
              <w:t>Создание усл</w:t>
            </w:r>
            <w:r w:rsidR="00623508">
              <w:rPr>
                <w:rFonts w:asciiTheme="majorHAnsi" w:hAnsiTheme="majorHAnsi"/>
                <w:sz w:val="20"/>
                <w:szCs w:val="20"/>
              </w:rPr>
              <w:t xml:space="preserve">овий для </w:t>
            </w:r>
            <w:r w:rsidR="00D5267D">
              <w:rPr>
                <w:rFonts w:asciiTheme="majorHAnsi" w:hAnsiTheme="majorHAnsi"/>
                <w:sz w:val="20"/>
                <w:szCs w:val="20"/>
              </w:rPr>
              <w:t>достижения высоких результатов.</w:t>
            </w:r>
          </w:p>
          <w:p w:rsidR="00623508" w:rsidRPr="00680952" w:rsidRDefault="00623508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680952">
              <w:rPr>
                <w:rFonts w:asciiTheme="majorHAnsi" w:hAnsiTheme="majorHAnsi"/>
                <w:i/>
                <w:sz w:val="20"/>
                <w:szCs w:val="20"/>
              </w:rPr>
              <w:t xml:space="preserve">Котова 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И.В., директор МБОУ СОШ №1</w:t>
            </w:r>
          </w:p>
          <w:p w:rsidR="00623508" w:rsidRPr="00680952" w:rsidRDefault="00623508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80952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spellStart"/>
            <w:r w:rsidRPr="00680952">
              <w:rPr>
                <w:rFonts w:asciiTheme="majorHAnsi" w:hAnsiTheme="majorHAnsi"/>
                <w:sz w:val="20"/>
                <w:szCs w:val="20"/>
              </w:rPr>
              <w:t>Допрофессиональное</w:t>
            </w:r>
            <w:proofErr w:type="spellEnd"/>
            <w:r w:rsidRPr="00680952">
              <w:rPr>
                <w:rFonts w:asciiTheme="majorHAnsi" w:hAnsiTheme="majorHAnsi"/>
                <w:sz w:val="20"/>
                <w:szCs w:val="20"/>
              </w:rPr>
              <w:t xml:space="preserve"> образование обучающихся как важное направление развития человеческого капитала.</w:t>
            </w:r>
            <w:r w:rsidR="007D4B80" w:rsidRPr="00680952">
              <w:t xml:space="preserve"> </w:t>
            </w:r>
          </w:p>
          <w:p w:rsidR="00623508" w:rsidRPr="00623508" w:rsidRDefault="00623508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0952">
              <w:rPr>
                <w:rFonts w:asciiTheme="majorHAnsi" w:hAnsiTheme="majorHAnsi"/>
                <w:i/>
                <w:sz w:val="20"/>
                <w:szCs w:val="20"/>
              </w:rPr>
              <w:t>Поштар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енко</w:t>
            </w:r>
            <w:proofErr w:type="spellEnd"/>
            <w:r w:rsidR="00D5267D">
              <w:rPr>
                <w:rFonts w:asciiTheme="majorHAnsi" w:hAnsiTheme="majorHAnsi"/>
                <w:i/>
                <w:sz w:val="20"/>
                <w:szCs w:val="20"/>
              </w:rPr>
              <w:t xml:space="preserve"> О.Г., директор МБОУ СОШ №6</w:t>
            </w:r>
          </w:p>
          <w:p w:rsidR="00623508" w:rsidRDefault="00623508" w:rsidP="0062350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="00C37B9B" w:rsidRPr="00C37B9B">
              <w:rPr>
                <w:rFonts w:asciiTheme="majorHAnsi" w:hAnsiTheme="majorHAnsi"/>
                <w:sz w:val="20"/>
                <w:szCs w:val="20"/>
              </w:rPr>
              <w:t>О реализации комплекса воспитательных мероприятий. Деятельность ученических сообществ. Педагогическая поддержка обучающихся и обеспечение их бл</w:t>
            </w:r>
            <w:r w:rsidR="000A6504">
              <w:rPr>
                <w:rFonts w:asciiTheme="majorHAnsi" w:hAnsiTheme="majorHAnsi"/>
                <w:sz w:val="20"/>
                <w:szCs w:val="20"/>
              </w:rPr>
              <w:t xml:space="preserve">агополучия в пространстве школы. </w:t>
            </w:r>
          </w:p>
          <w:p w:rsidR="000A6504" w:rsidRPr="000A6504" w:rsidRDefault="000A6504" w:rsidP="00623508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680952">
              <w:rPr>
                <w:rFonts w:asciiTheme="majorHAnsi" w:hAnsiTheme="majorHAnsi"/>
                <w:i/>
                <w:sz w:val="20"/>
                <w:szCs w:val="20"/>
              </w:rPr>
              <w:t>Хаху</w:t>
            </w:r>
            <w:r w:rsidR="00D5267D">
              <w:rPr>
                <w:rFonts w:asciiTheme="majorHAnsi" w:hAnsiTheme="majorHAnsi"/>
                <w:i/>
                <w:sz w:val="20"/>
                <w:szCs w:val="20"/>
              </w:rPr>
              <w:t>лина</w:t>
            </w:r>
            <w:proofErr w:type="spellEnd"/>
            <w:r w:rsidR="00D5267D">
              <w:rPr>
                <w:rFonts w:asciiTheme="majorHAnsi" w:hAnsiTheme="majorHAnsi"/>
                <w:i/>
                <w:sz w:val="20"/>
                <w:szCs w:val="20"/>
              </w:rPr>
              <w:t xml:space="preserve"> Е.В., директор МБОУ СОШ №5</w:t>
            </w:r>
          </w:p>
          <w:p w:rsidR="00EF74DE" w:rsidRPr="00EF74DE" w:rsidRDefault="00EF74DE" w:rsidP="00EF74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 Проект резолюции г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>ородско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августовско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совещани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EF7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F74DE" w:rsidRPr="00EF74DE" w:rsidRDefault="00EF74DE" w:rsidP="00EF74D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74DE">
              <w:rPr>
                <w:rFonts w:asciiTheme="majorHAnsi" w:hAnsiTheme="majorHAnsi"/>
                <w:sz w:val="20"/>
                <w:szCs w:val="20"/>
              </w:rPr>
              <w:t xml:space="preserve">педагогических работников </w:t>
            </w:r>
          </w:p>
          <w:p w:rsidR="00623508" w:rsidRPr="00906853" w:rsidRDefault="00D5267D" w:rsidP="00D5267D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>Букреева М.Ю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.,</w:t>
            </w: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EF74DE" w:rsidRPr="00906853">
              <w:rPr>
                <w:rFonts w:asciiTheme="majorHAnsi" w:hAnsiTheme="majorHAnsi" w:cs="Arial"/>
                <w:i/>
                <w:sz w:val="20"/>
                <w:szCs w:val="20"/>
              </w:rPr>
              <w:t>начальник управления по образованию администрации города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44" w:type="pct"/>
          </w:tcPr>
          <w:p w:rsidR="00B334F4" w:rsidRPr="00682F4C" w:rsidRDefault="00682F4C" w:rsidP="00682F4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82F4C">
              <w:rPr>
                <w:rFonts w:asciiTheme="majorHAnsi" w:hAnsiTheme="majorHAnsi" w:cs="Arial"/>
                <w:sz w:val="20"/>
                <w:szCs w:val="20"/>
              </w:rPr>
              <w:lastRenderedPageBreak/>
              <w:t>12:00-13:00</w:t>
            </w:r>
          </w:p>
          <w:p w:rsidR="00437F9C" w:rsidRDefault="00682F4C" w:rsidP="00682F4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к</w:t>
            </w:r>
            <w:r w:rsidRPr="00682F4C">
              <w:rPr>
                <w:rFonts w:asciiTheme="majorHAnsi" w:hAnsiTheme="majorHAnsi" w:cs="Arial"/>
                <w:sz w:val="20"/>
                <w:szCs w:val="20"/>
              </w:rPr>
              <w:t xml:space="preserve">онференц-зал, </w:t>
            </w:r>
          </w:p>
          <w:p w:rsidR="00682F4C" w:rsidRPr="007B36C7" w:rsidRDefault="00247445" w:rsidP="00682F4C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682F4C" w:rsidRPr="00682F4C">
              <w:rPr>
                <w:rFonts w:asciiTheme="majorHAnsi" w:hAnsiTheme="majorHAnsi" w:cs="Arial"/>
                <w:sz w:val="20"/>
                <w:szCs w:val="20"/>
              </w:rPr>
              <w:t xml:space="preserve"> этаж</w:t>
            </w:r>
          </w:p>
        </w:tc>
        <w:tc>
          <w:tcPr>
            <w:tcW w:w="1555" w:type="pct"/>
          </w:tcPr>
          <w:p w:rsidR="00D5267D" w:rsidRDefault="00D5267D" w:rsidP="00682F4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Руководители образо</w:t>
            </w:r>
            <w:r w:rsidR="00682F4C" w:rsidRPr="00682F4C">
              <w:rPr>
                <w:rFonts w:asciiTheme="majorHAnsi" w:hAnsiTheme="majorHAnsi"/>
                <w:sz w:val="20"/>
                <w:szCs w:val="20"/>
              </w:rPr>
              <w:t>вательных органи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заций, представители  </w:t>
            </w:r>
          </w:p>
          <w:p w:rsidR="00B334F4" w:rsidRPr="007B36C7" w:rsidRDefault="00D5267D" w:rsidP="00682F4C">
            <w:pPr>
              <w:jc w:val="both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Пыть-Я</w:t>
            </w:r>
            <w:r w:rsidR="00682F4C" w:rsidRPr="00682F4C">
              <w:rPr>
                <w:rFonts w:asciiTheme="majorHAnsi" w:hAnsiTheme="majorHAnsi"/>
                <w:sz w:val="20"/>
                <w:szCs w:val="20"/>
              </w:rPr>
              <w:t>хского</w:t>
            </w:r>
            <w:proofErr w:type="spellEnd"/>
            <w:r w:rsidR="00682F4C" w:rsidRPr="00682F4C">
              <w:rPr>
                <w:rFonts w:asciiTheme="majorHAnsi" w:hAnsiTheme="majorHAnsi"/>
                <w:sz w:val="20"/>
                <w:szCs w:val="20"/>
              </w:rPr>
              <w:t xml:space="preserve"> межотраслевого колледжа, управления по образованию администрации города</w:t>
            </w:r>
            <w:r w:rsidR="00682F4C">
              <w:rPr>
                <w:rFonts w:asciiTheme="majorHAnsi" w:hAnsiTheme="majorHAnsi" w:cs="Arial"/>
                <w:color w:val="680000"/>
                <w:sz w:val="20"/>
                <w:szCs w:val="20"/>
              </w:rPr>
              <w:t xml:space="preserve"> </w:t>
            </w:r>
          </w:p>
        </w:tc>
      </w:tr>
      <w:tr w:rsidR="00E21AFD" w:rsidRPr="007B36C7" w:rsidTr="009151D2">
        <w:tc>
          <w:tcPr>
            <w:tcW w:w="2201" w:type="pct"/>
          </w:tcPr>
          <w:p w:rsidR="00906853" w:rsidRPr="000935C3" w:rsidRDefault="00906853" w:rsidP="009068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935C3">
              <w:rPr>
                <w:rFonts w:asciiTheme="majorHAnsi" w:hAnsiTheme="majorHAnsi"/>
                <w:sz w:val="20"/>
                <w:szCs w:val="20"/>
              </w:rPr>
              <w:lastRenderedPageBreak/>
              <w:t>Круглый стол «</w:t>
            </w:r>
            <w:r w:rsidR="000935C3" w:rsidRPr="000935C3">
              <w:rPr>
                <w:rFonts w:asciiTheme="majorHAnsi" w:hAnsiTheme="majorHAnsi"/>
                <w:sz w:val="20"/>
                <w:szCs w:val="20"/>
              </w:rPr>
              <w:t>Ресурсы общественной организации в укреплении единого образовательного пространства города»</w:t>
            </w:r>
          </w:p>
          <w:p w:rsidR="00E21AFD" w:rsidRPr="000935C3" w:rsidRDefault="00D5267D" w:rsidP="00D5267D">
            <w:pPr>
              <w:jc w:val="both"/>
              <w:rPr>
                <w:rFonts w:asciiTheme="majorHAnsi" w:hAnsiTheme="majorHAnsi" w:cs="Arial"/>
                <w:i/>
                <w:color w:val="680000"/>
                <w:sz w:val="20"/>
                <w:szCs w:val="20"/>
              </w:rPr>
            </w:pPr>
            <w:r w:rsidRPr="00D5267D">
              <w:rPr>
                <w:rFonts w:asciiTheme="majorHAnsi" w:hAnsiTheme="majorHAnsi" w:cs="Arial"/>
                <w:i/>
                <w:sz w:val="20"/>
                <w:szCs w:val="20"/>
              </w:rPr>
              <w:t>Балабан Э.Р.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, п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 xml:space="preserve">редседатель </w:t>
            </w:r>
            <w:proofErr w:type="spellStart"/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>Пыть-Я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хской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городской организации Про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>фессионального со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юза работников народного образо</w:t>
            </w:r>
            <w:r w:rsidR="000935C3" w:rsidRPr="000935C3">
              <w:rPr>
                <w:rFonts w:asciiTheme="majorHAnsi" w:hAnsiTheme="majorHAnsi" w:cs="Arial"/>
                <w:i/>
                <w:sz w:val="20"/>
                <w:szCs w:val="20"/>
              </w:rPr>
              <w:t xml:space="preserve">вания и науки РФ </w:t>
            </w:r>
          </w:p>
        </w:tc>
        <w:tc>
          <w:tcPr>
            <w:tcW w:w="1244" w:type="pct"/>
          </w:tcPr>
          <w:p w:rsidR="00906853" w:rsidRPr="000935C3" w:rsidRDefault="00906853" w:rsidP="0090685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935C3">
              <w:rPr>
                <w:rFonts w:asciiTheme="majorHAnsi" w:hAnsiTheme="majorHAnsi" w:cs="Arial"/>
                <w:sz w:val="20"/>
                <w:szCs w:val="20"/>
              </w:rPr>
              <w:t>12:00-13:00</w:t>
            </w:r>
          </w:p>
          <w:p w:rsidR="00247445" w:rsidRPr="00B334F4" w:rsidRDefault="00247445" w:rsidP="0024744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34F4">
              <w:rPr>
                <w:rFonts w:asciiTheme="majorHAnsi" w:hAnsiTheme="majorHAnsi"/>
                <w:sz w:val="20"/>
                <w:szCs w:val="20"/>
              </w:rPr>
              <w:t>Центр «Точка роста», 1 этаж</w:t>
            </w:r>
          </w:p>
          <w:p w:rsidR="00E21AFD" w:rsidRPr="000935C3" w:rsidRDefault="00E21AFD" w:rsidP="00906853">
            <w:pPr>
              <w:jc w:val="center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</w:p>
        </w:tc>
        <w:tc>
          <w:tcPr>
            <w:tcW w:w="1555" w:type="pct"/>
          </w:tcPr>
          <w:p w:rsidR="00E21AFD" w:rsidRPr="007B36C7" w:rsidRDefault="00906853" w:rsidP="00247445">
            <w:pPr>
              <w:jc w:val="both"/>
              <w:rPr>
                <w:rFonts w:asciiTheme="majorHAnsi" w:hAnsiTheme="majorHAnsi" w:cs="Arial"/>
                <w:color w:val="680000"/>
                <w:sz w:val="20"/>
                <w:szCs w:val="20"/>
              </w:rPr>
            </w:pPr>
            <w:r w:rsidRPr="00906853">
              <w:rPr>
                <w:rFonts w:asciiTheme="majorHAnsi" w:hAnsiTheme="majorHAnsi" w:cs="Arial"/>
                <w:sz w:val="20"/>
                <w:szCs w:val="20"/>
              </w:rPr>
              <w:t xml:space="preserve">Председатели </w:t>
            </w:r>
            <w:r w:rsidR="000935C3" w:rsidRPr="000935C3">
              <w:rPr>
                <w:rFonts w:asciiTheme="majorHAnsi" w:hAnsiTheme="majorHAnsi" w:cs="Arial"/>
                <w:sz w:val="20"/>
                <w:szCs w:val="20"/>
              </w:rPr>
              <w:t>первичных профсоюзных организаций образовательных организаций города</w:t>
            </w:r>
          </w:p>
        </w:tc>
      </w:tr>
    </w:tbl>
    <w:p w:rsidR="002566E1" w:rsidRDefault="002566E1" w:rsidP="00F35490">
      <w:pPr>
        <w:rPr>
          <w:rFonts w:cs="Arial"/>
          <w:color w:val="680000"/>
          <w:sz w:val="32"/>
          <w:szCs w:val="32"/>
        </w:rPr>
      </w:pPr>
    </w:p>
    <w:p w:rsidR="008227E3" w:rsidRDefault="008227E3" w:rsidP="008227E3">
      <w:pPr>
        <w:spacing w:after="0" w:line="240" w:lineRule="auto"/>
        <w:rPr>
          <w:rFonts w:asciiTheme="majorHAnsi" w:hAnsiTheme="majorHAnsi" w:cs="Arial"/>
          <w:b/>
        </w:rPr>
      </w:pPr>
      <w:r w:rsidRPr="00B334F4">
        <w:rPr>
          <w:rFonts w:asciiTheme="majorHAnsi" w:hAnsiTheme="majorHAnsi" w:cs="Arial"/>
          <w:b/>
        </w:rPr>
        <w:t xml:space="preserve">Дата, место проведения: </w:t>
      </w:r>
      <w:r>
        <w:rPr>
          <w:rFonts w:asciiTheme="majorHAnsi" w:hAnsiTheme="majorHAnsi" w:cs="Arial"/>
          <w:b/>
        </w:rPr>
        <w:t>30</w:t>
      </w:r>
      <w:r w:rsidRPr="00B334F4">
        <w:rPr>
          <w:rFonts w:asciiTheme="majorHAnsi" w:hAnsiTheme="majorHAnsi" w:cs="Arial"/>
          <w:b/>
        </w:rPr>
        <w:t xml:space="preserve">.08.2023 г., </w:t>
      </w:r>
      <w:r>
        <w:rPr>
          <w:rFonts w:asciiTheme="majorHAnsi" w:hAnsiTheme="majorHAnsi" w:cs="Arial"/>
          <w:b/>
        </w:rPr>
        <w:t xml:space="preserve">МАОУ </w:t>
      </w:r>
      <w:r w:rsidRPr="008227E3">
        <w:rPr>
          <w:rFonts w:asciiTheme="majorHAnsi" w:hAnsiTheme="majorHAnsi" w:cs="Arial"/>
          <w:b/>
        </w:rPr>
        <w:t>«Прогимназия «Созвездие»</w:t>
      </w:r>
    </w:p>
    <w:p w:rsidR="00C01123" w:rsidRDefault="00C01123" w:rsidP="00C01123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C01123" w:rsidRDefault="00C01123" w:rsidP="00C01123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Единый методический день</w:t>
      </w:r>
    </w:p>
    <w:p w:rsidR="00C1165B" w:rsidRPr="00B334F4" w:rsidRDefault="00C1165B" w:rsidP="008227E3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a6"/>
        <w:tblW w:w="5384" w:type="pct"/>
        <w:tblInd w:w="-459" w:type="dxa"/>
        <w:tblLook w:val="04A0" w:firstRow="1" w:lastRow="0" w:firstColumn="1" w:lastColumn="0" w:noHBand="0" w:noVBand="1"/>
      </w:tblPr>
      <w:tblGrid>
        <w:gridCol w:w="3260"/>
        <w:gridCol w:w="1843"/>
        <w:gridCol w:w="2304"/>
      </w:tblGrid>
      <w:tr w:rsidR="00C1165B" w:rsidRPr="007B36C7" w:rsidTr="00C1165B">
        <w:trPr>
          <w:trHeight w:val="571"/>
        </w:trPr>
        <w:tc>
          <w:tcPr>
            <w:tcW w:w="2201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244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Время, место проведения </w:t>
            </w:r>
          </w:p>
        </w:tc>
        <w:tc>
          <w:tcPr>
            <w:tcW w:w="1555" w:type="pct"/>
          </w:tcPr>
          <w:p w:rsidR="00C1165B" w:rsidRPr="007B36C7" w:rsidRDefault="00C1165B" w:rsidP="0086020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Целевая аудитория </w:t>
            </w:r>
          </w:p>
        </w:tc>
      </w:tr>
      <w:tr w:rsidR="00C01123" w:rsidRPr="007B36C7" w:rsidTr="00C1165B">
        <w:tc>
          <w:tcPr>
            <w:tcW w:w="2201" w:type="pct"/>
          </w:tcPr>
          <w:p w:rsidR="00C01123" w:rsidRPr="007B36C7" w:rsidRDefault="00C0112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7B36C7">
              <w:rPr>
                <w:rFonts w:asciiTheme="majorHAnsi" w:hAnsiTheme="majorHAnsi"/>
                <w:bCs/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244" w:type="pct"/>
          </w:tcPr>
          <w:p w:rsidR="00C01123" w:rsidRDefault="00B47476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  <w:r w:rsidR="00C0112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C01123" w:rsidRPr="007B36C7" w:rsidRDefault="00C01123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1 этажа</w:t>
            </w:r>
          </w:p>
        </w:tc>
        <w:tc>
          <w:tcPr>
            <w:tcW w:w="1555" w:type="pct"/>
            <w:vMerge w:val="restart"/>
          </w:tcPr>
          <w:p w:rsidR="00C01123" w:rsidRPr="00247445" w:rsidRDefault="00C01123" w:rsidP="00C1165B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Педагоги, методисты, заместители руководителей образовательных орга</w:t>
            </w:r>
            <w:r w:rsidR="008F5A72">
              <w:rPr>
                <w:rFonts w:asciiTheme="majorHAnsi" w:hAnsiTheme="majorHAnsi"/>
                <w:bCs/>
                <w:sz w:val="20"/>
                <w:szCs w:val="20"/>
              </w:rPr>
              <w:t xml:space="preserve">низаций, специалисты управления </w:t>
            </w:r>
            <w:r w:rsidRPr="00247445">
              <w:rPr>
                <w:rFonts w:asciiTheme="majorHAnsi" w:hAnsiTheme="majorHAnsi"/>
                <w:bCs/>
                <w:sz w:val="20"/>
                <w:szCs w:val="20"/>
              </w:rPr>
              <w:t>по образованию администрации города</w:t>
            </w:r>
          </w:p>
        </w:tc>
      </w:tr>
      <w:tr w:rsidR="00C01123" w:rsidRPr="007B36C7" w:rsidTr="00C1165B">
        <w:tc>
          <w:tcPr>
            <w:tcW w:w="2201" w:type="pct"/>
          </w:tcPr>
          <w:p w:rsidR="00C01123" w:rsidRPr="007B36C7" w:rsidRDefault="00C0112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Выставка образовательных организаций «Калейдоскоп достижений»</w:t>
            </w:r>
          </w:p>
        </w:tc>
        <w:tc>
          <w:tcPr>
            <w:tcW w:w="1244" w:type="pct"/>
          </w:tcPr>
          <w:p w:rsidR="00C01123" w:rsidRDefault="00B47476" w:rsidP="00934F82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01123" w:rsidRPr="007B36C7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  <w:r w:rsidR="00C01123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  <w:p w:rsidR="00C01123" w:rsidRPr="007B36C7" w:rsidRDefault="00C01123" w:rsidP="00C01123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холл 2 этажа</w:t>
            </w:r>
          </w:p>
        </w:tc>
        <w:tc>
          <w:tcPr>
            <w:tcW w:w="1555" w:type="pct"/>
            <w:vMerge/>
          </w:tcPr>
          <w:p w:rsidR="00C01123" w:rsidRPr="007B36C7" w:rsidRDefault="00C01123" w:rsidP="00934F82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D1803" w:rsidRPr="007B36C7" w:rsidTr="00C1165B">
        <w:tc>
          <w:tcPr>
            <w:tcW w:w="2201" w:type="pct"/>
          </w:tcPr>
          <w:p w:rsidR="000D1803" w:rsidRDefault="000D180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Секционные заседания методических объединений</w:t>
            </w:r>
          </w:p>
        </w:tc>
        <w:tc>
          <w:tcPr>
            <w:tcW w:w="1244" w:type="pct"/>
          </w:tcPr>
          <w:p w:rsidR="000D1803" w:rsidRDefault="000D1803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B47476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:00-1</w:t>
            </w:r>
            <w:r w:rsidR="00B47476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</w:p>
          <w:p w:rsidR="000D1803" w:rsidRPr="007B36C7" w:rsidRDefault="00247445" w:rsidP="0024744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(учебные кабинеты, </w:t>
            </w:r>
            <w:r w:rsidR="000D1803">
              <w:rPr>
                <w:rFonts w:asciiTheme="majorHAnsi" w:hAnsiTheme="majorHAnsi"/>
                <w:bCs/>
                <w:sz w:val="20"/>
                <w:szCs w:val="20"/>
              </w:rPr>
              <w:t>по секциям)</w:t>
            </w:r>
          </w:p>
        </w:tc>
        <w:tc>
          <w:tcPr>
            <w:tcW w:w="1555" w:type="pct"/>
            <w:vMerge/>
          </w:tcPr>
          <w:p w:rsidR="000D1803" w:rsidRDefault="000D1803" w:rsidP="00C1165B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0D1803" w:rsidRPr="007B36C7" w:rsidTr="00C1165B">
        <w:tc>
          <w:tcPr>
            <w:tcW w:w="2201" w:type="pct"/>
          </w:tcPr>
          <w:p w:rsidR="000D1803" w:rsidRDefault="000D1803" w:rsidP="00860205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Секция </w:t>
            </w:r>
            <w:proofErr w:type="spellStart"/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Пыть-Яхской</w:t>
            </w:r>
            <w:proofErr w:type="spellEnd"/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 xml:space="preserve"> городской организации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п</w:t>
            </w:r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рофессионального союза работников народного образования и науки РФ</w:t>
            </w:r>
            <w:r w:rsidR="00D265D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  <w:p w:rsidR="000D1803" w:rsidRDefault="000D1803" w:rsidP="000D1803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Тема круглого стола «</w:t>
            </w:r>
            <w:r w:rsidRPr="000D1803">
              <w:rPr>
                <w:rFonts w:asciiTheme="majorHAnsi" w:hAnsiTheme="majorHAnsi"/>
                <w:bCs/>
                <w:sz w:val="20"/>
                <w:szCs w:val="20"/>
              </w:rPr>
              <w:t>Молодежь, как стратегический ресурс Профсоюзной организации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»</w:t>
            </w:r>
          </w:p>
        </w:tc>
        <w:tc>
          <w:tcPr>
            <w:tcW w:w="1244" w:type="pct"/>
          </w:tcPr>
          <w:p w:rsidR="000D1803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15:00-16</w:t>
            </w:r>
            <w:r w:rsidRPr="00D5267D">
              <w:rPr>
                <w:rFonts w:asciiTheme="majorHAnsi" w:hAnsiTheme="majorHAnsi"/>
                <w:bCs/>
                <w:sz w:val="20"/>
                <w:szCs w:val="20"/>
              </w:rPr>
              <w:t>:00</w:t>
            </w:r>
          </w:p>
          <w:p w:rsidR="00764F91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(Каб.</w:t>
            </w:r>
            <w:r w:rsidR="00764F91">
              <w:rPr>
                <w:rFonts w:asciiTheme="majorHAnsi" w:hAnsiTheme="majorHAnsi"/>
                <w:bCs/>
                <w:sz w:val="20"/>
                <w:szCs w:val="20"/>
              </w:rPr>
              <w:t>61</w:t>
            </w:r>
            <w:r w:rsidR="00764F91">
              <w:rPr>
                <w:rFonts w:asciiTheme="majorHAnsi" w:hAnsiTheme="majorHAnsi"/>
                <w:bCs/>
                <w:sz w:val="20"/>
                <w:szCs w:val="20"/>
                <w:lang w:val="en-US"/>
              </w:rPr>
              <w:t>/</w:t>
            </w:r>
            <w:r w:rsidR="00764F91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</w:p>
          <w:p w:rsidR="00D5267D" w:rsidRDefault="00D5267D" w:rsidP="00860205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этаж</w:t>
            </w:r>
            <w:r w:rsidR="000105E0">
              <w:rPr>
                <w:rFonts w:asciiTheme="majorHAnsi" w:hAnsiTheme="majorHAnsi"/>
                <w:bCs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555" w:type="pct"/>
          </w:tcPr>
          <w:p w:rsidR="000D1803" w:rsidRDefault="00D5267D" w:rsidP="000D1803">
            <w:pPr>
              <w:pStyle w:val="Default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М</w:t>
            </w:r>
            <w:r w:rsidR="000D1803">
              <w:rPr>
                <w:rFonts w:asciiTheme="majorHAnsi" w:hAnsiTheme="majorHAnsi"/>
                <w:bCs/>
                <w:sz w:val="20"/>
                <w:szCs w:val="20"/>
              </w:rPr>
              <w:t>олодые педагоги</w:t>
            </w:r>
          </w:p>
        </w:tc>
      </w:tr>
    </w:tbl>
    <w:p w:rsidR="00C1165B" w:rsidRDefault="00C1165B" w:rsidP="00C1165B">
      <w:pPr>
        <w:spacing w:after="0" w:line="240" w:lineRule="auto"/>
        <w:jc w:val="center"/>
        <w:rPr>
          <w:rFonts w:asciiTheme="majorHAnsi" w:hAnsiTheme="majorHAnsi" w:cs="Arial"/>
        </w:rPr>
      </w:pPr>
    </w:p>
    <w:p w:rsidR="00C01123" w:rsidRDefault="00C01123" w:rsidP="00C01123">
      <w:pPr>
        <w:spacing w:after="0" w:line="240" w:lineRule="auto"/>
        <w:rPr>
          <w:rFonts w:asciiTheme="majorHAnsi" w:hAnsiTheme="majorHAnsi" w:cs="Arial"/>
        </w:rPr>
      </w:pPr>
    </w:p>
    <w:p w:rsidR="00B47476" w:rsidRDefault="00B47476" w:rsidP="00C01123">
      <w:pPr>
        <w:spacing w:after="0" w:line="240" w:lineRule="auto"/>
        <w:rPr>
          <w:rFonts w:asciiTheme="majorHAnsi" w:hAnsiTheme="majorHAnsi" w:cs="Arial"/>
        </w:rPr>
      </w:pPr>
    </w:p>
    <w:sectPr w:rsidR="00B47476" w:rsidSect="002566E1">
      <w:pgSz w:w="8391" w:h="11907" w:code="11"/>
      <w:pgMar w:top="709" w:right="59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C4"/>
    <w:rsid w:val="000105E0"/>
    <w:rsid w:val="00080C93"/>
    <w:rsid w:val="000935C3"/>
    <w:rsid w:val="000A6504"/>
    <w:rsid w:val="000C57E4"/>
    <w:rsid w:val="000D1803"/>
    <w:rsid w:val="00230249"/>
    <w:rsid w:val="00247445"/>
    <w:rsid w:val="002566E1"/>
    <w:rsid w:val="00281E5B"/>
    <w:rsid w:val="003D6CDF"/>
    <w:rsid w:val="003E2A9E"/>
    <w:rsid w:val="004153CA"/>
    <w:rsid w:val="00437F9C"/>
    <w:rsid w:val="0057211C"/>
    <w:rsid w:val="005739AD"/>
    <w:rsid w:val="005F2D79"/>
    <w:rsid w:val="00623508"/>
    <w:rsid w:val="00624477"/>
    <w:rsid w:val="006665A6"/>
    <w:rsid w:val="00680952"/>
    <w:rsid w:val="00682F4C"/>
    <w:rsid w:val="00757DEA"/>
    <w:rsid w:val="00764F91"/>
    <w:rsid w:val="007B36C7"/>
    <w:rsid w:val="007D4B80"/>
    <w:rsid w:val="007F7B4B"/>
    <w:rsid w:val="008227E3"/>
    <w:rsid w:val="008D6BC4"/>
    <w:rsid w:val="008F5A72"/>
    <w:rsid w:val="00906853"/>
    <w:rsid w:val="009151D2"/>
    <w:rsid w:val="00A27EFF"/>
    <w:rsid w:val="00B334F4"/>
    <w:rsid w:val="00B47476"/>
    <w:rsid w:val="00B81159"/>
    <w:rsid w:val="00C01123"/>
    <w:rsid w:val="00C1165B"/>
    <w:rsid w:val="00C37B9B"/>
    <w:rsid w:val="00D06917"/>
    <w:rsid w:val="00D265D4"/>
    <w:rsid w:val="00D5267D"/>
    <w:rsid w:val="00E21AFD"/>
    <w:rsid w:val="00E83591"/>
    <w:rsid w:val="00EF74DE"/>
    <w:rsid w:val="00F26DE3"/>
    <w:rsid w:val="00F35490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BA03-67ED-4EEC-ADC7-19A9A3C2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5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"/>
    <w:basedOn w:val="a"/>
    <w:rsid w:val="008227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Мигачёва</cp:lastModifiedBy>
  <cp:revision>48</cp:revision>
  <cp:lastPrinted>2023-08-21T12:09:00Z</cp:lastPrinted>
  <dcterms:created xsi:type="dcterms:W3CDTF">2023-08-15T15:55:00Z</dcterms:created>
  <dcterms:modified xsi:type="dcterms:W3CDTF">2023-08-25T04:35:00Z</dcterms:modified>
</cp:coreProperties>
</file>